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8B7" w:rsidRPr="008F34B0" w:rsidRDefault="006A38B7" w:rsidP="004415F9">
      <w:pPr>
        <w:spacing w:after="0"/>
        <w:jc w:val="both"/>
        <w:rPr>
          <w:rFonts w:ascii="Times New Roman" w:hAnsi="Times New Roman" w:cs="Times New Roman"/>
          <w:b/>
          <w:i/>
          <w:sz w:val="24"/>
          <w:szCs w:val="24"/>
          <w:u w:val="single"/>
          <w:lang w:val="fr-FR"/>
        </w:rPr>
      </w:pPr>
    </w:p>
    <w:p w:rsidR="00250478" w:rsidRPr="008F34B0" w:rsidRDefault="00250478" w:rsidP="004415F9">
      <w:pPr>
        <w:spacing w:after="0"/>
        <w:jc w:val="both"/>
        <w:rPr>
          <w:rFonts w:ascii="Times New Roman" w:hAnsi="Times New Roman" w:cs="Times New Roman"/>
          <w:b/>
          <w:i/>
          <w:sz w:val="24"/>
          <w:szCs w:val="24"/>
          <w:u w:val="single"/>
          <w:lang w:val="fr-FR"/>
        </w:rPr>
      </w:pPr>
    </w:p>
    <w:p w:rsidR="00250478" w:rsidRPr="008F34B0" w:rsidRDefault="004435E0" w:rsidP="004415F9">
      <w:pPr>
        <w:spacing w:after="0"/>
        <w:jc w:val="both"/>
        <w:rPr>
          <w:rFonts w:ascii="Times New Roman" w:hAnsi="Times New Roman" w:cs="Times New Roman"/>
          <w:b/>
          <w:i/>
          <w:sz w:val="24"/>
          <w:szCs w:val="24"/>
          <w:u w:val="single"/>
          <w:lang w:val="fr-FR"/>
        </w:rPr>
      </w:pPr>
      <w:r w:rsidRPr="008F34B0">
        <w:rPr>
          <w:rFonts w:ascii="Times New Roman" w:hAnsi="Times New Roman" w:cs="Times New Roman"/>
          <w:b/>
          <w:i/>
          <w:sz w:val="24"/>
          <w:szCs w:val="24"/>
          <w:u w:val="single"/>
          <w:lang w:val="fr-FR"/>
        </w:rPr>
        <w:t xml:space="preserve">                                                                                                         </w:t>
      </w:r>
    </w:p>
    <w:p w:rsidR="00250478" w:rsidRPr="008F34B0" w:rsidRDefault="00250478" w:rsidP="004415F9">
      <w:pPr>
        <w:spacing w:after="0"/>
        <w:jc w:val="both"/>
        <w:rPr>
          <w:rFonts w:ascii="Times New Roman" w:hAnsi="Times New Roman" w:cs="Times New Roman"/>
          <w:b/>
          <w:i/>
          <w:sz w:val="24"/>
          <w:szCs w:val="24"/>
          <w:u w:val="single"/>
          <w:lang w:val="fr-FR"/>
        </w:rPr>
      </w:pPr>
    </w:p>
    <w:p w:rsidR="00250478" w:rsidRPr="008F34B0" w:rsidRDefault="00250478" w:rsidP="004415F9">
      <w:pPr>
        <w:spacing w:after="0"/>
        <w:jc w:val="both"/>
        <w:rPr>
          <w:rFonts w:ascii="Times New Roman" w:hAnsi="Times New Roman" w:cs="Times New Roman"/>
          <w:b/>
          <w:i/>
          <w:sz w:val="24"/>
          <w:szCs w:val="24"/>
          <w:u w:val="single"/>
          <w:lang w:val="fr-FR"/>
        </w:rPr>
      </w:pPr>
    </w:p>
    <w:p w:rsidR="004E0568" w:rsidRPr="008F34B0" w:rsidRDefault="004E0568" w:rsidP="004415F9">
      <w:pPr>
        <w:spacing w:after="0"/>
        <w:jc w:val="both"/>
        <w:rPr>
          <w:rFonts w:ascii="Times New Roman" w:hAnsi="Times New Roman" w:cs="Times New Roman"/>
          <w:b/>
          <w:i/>
          <w:sz w:val="24"/>
          <w:szCs w:val="24"/>
          <w:u w:val="single"/>
          <w:lang w:val="fr-FR"/>
        </w:rPr>
      </w:pPr>
    </w:p>
    <w:p w:rsidR="004E0568" w:rsidRPr="008F34B0" w:rsidRDefault="004E0568" w:rsidP="004415F9">
      <w:pPr>
        <w:spacing w:after="0"/>
        <w:jc w:val="both"/>
        <w:rPr>
          <w:rFonts w:ascii="Times New Roman" w:hAnsi="Times New Roman" w:cs="Times New Roman"/>
          <w:b/>
          <w:i/>
          <w:sz w:val="24"/>
          <w:szCs w:val="24"/>
          <w:u w:val="single"/>
          <w:lang w:val="fr-FR"/>
        </w:rPr>
      </w:pPr>
    </w:p>
    <w:p w:rsidR="004E0568" w:rsidRPr="008F34B0" w:rsidRDefault="004E0568" w:rsidP="004415F9">
      <w:pPr>
        <w:spacing w:after="0"/>
        <w:jc w:val="both"/>
        <w:rPr>
          <w:rFonts w:ascii="Times New Roman" w:hAnsi="Times New Roman" w:cs="Times New Roman"/>
          <w:b/>
          <w:i/>
          <w:sz w:val="24"/>
          <w:szCs w:val="24"/>
          <w:u w:val="single"/>
          <w:lang w:val="fr-FR"/>
        </w:rPr>
      </w:pPr>
    </w:p>
    <w:p w:rsidR="004E0568" w:rsidRPr="00627A8C" w:rsidRDefault="004E0568" w:rsidP="004415F9">
      <w:pPr>
        <w:spacing w:after="0"/>
        <w:jc w:val="both"/>
        <w:rPr>
          <w:rFonts w:ascii="Times New Roman" w:hAnsi="Times New Roman" w:cs="Times New Roman"/>
          <w:b/>
          <w:i/>
          <w:sz w:val="36"/>
          <w:szCs w:val="36"/>
          <w:u w:val="single"/>
          <w:lang w:val="fr-FR"/>
        </w:rPr>
      </w:pPr>
    </w:p>
    <w:p w:rsidR="00250478" w:rsidRPr="00627A8C" w:rsidRDefault="00250478" w:rsidP="00CD02A0">
      <w:pPr>
        <w:spacing w:after="0"/>
        <w:jc w:val="center"/>
        <w:rPr>
          <w:rFonts w:ascii="Times New Roman" w:hAnsi="Times New Roman" w:cs="Times New Roman"/>
          <w:b/>
          <w:i/>
          <w:sz w:val="36"/>
          <w:szCs w:val="36"/>
          <w:u w:val="single"/>
          <w:lang w:val="fr-FR"/>
        </w:rPr>
      </w:pPr>
    </w:p>
    <w:p w:rsidR="00250478" w:rsidRPr="00627A8C" w:rsidRDefault="00CD02A0" w:rsidP="00CD02A0">
      <w:pPr>
        <w:spacing w:after="0"/>
        <w:jc w:val="center"/>
        <w:rPr>
          <w:rFonts w:ascii="Times New Roman" w:hAnsi="Times New Roman" w:cs="Times New Roman"/>
          <w:b/>
          <w:i/>
          <w:sz w:val="36"/>
          <w:szCs w:val="36"/>
          <w:u w:val="single"/>
          <w:lang w:val="fr-FR"/>
        </w:rPr>
      </w:pPr>
      <w:r w:rsidRPr="00627A8C">
        <w:rPr>
          <w:rFonts w:ascii="Times New Roman" w:hAnsi="Times New Roman" w:cs="Times New Roman"/>
          <w:b/>
          <w:i/>
          <w:sz w:val="36"/>
          <w:szCs w:val="36"/>
          <w:u w:val="single"/>
          <w:lang w:val="fr-FR"/>
        </w:rPr>
        <w:t xml:space="preserve">PRESENTATION DES STATISTIQUES DE LA </w:t>
      </w:r>
      <w:r w:rsidR="00F677C5">
        <w:rPr>
          <w:rFonts w:ascii="Times New Roman" w:hAnsi="Times New Roman" w:cs="Times New Roman"/>
          <w:b/>
          <w:i/>
          <w:sz w:val="36"/>
          <w:szCs w:val="36"/>
          <w:u w:val="single"/>
          <w:lang w:val="fr-FR"/>
        </w:rPr>
        <w:t>BOUTIQUE DE DROIT DE  PIKINE  DU3</w:t>
      </w:r>
      <w:r w:rsidRPr="00627A8C">
        <w:rPr>
          <w:rFonts w:ascii="Times New Roman" w:hAnsi="Times New Roman" w:cs="Times New Roman"/>
          <w:b/>
          <w:i/>
          <w:sz w:val="36"/>
          <w:szCs w:val="36"/>
          <w:u w:val="single"/>
          <w:lang w:val="fr-FR"/>
        </w:rPr>
        <w:t xml:space="preserve"> DECEMBRE 2013 à DECEMBRE 2017</w:t>
      </w:r>
    </w:p>
    <w:p w:rsidR="00250478" w:rsidRPr="00627A8C" w:rsidRDefault="00250478" w:rsidP="00CD02A0">
      <w:pPr>
        <w:spacing w:after="0"/>
        <w:jc w:val="center"/>
        <w:rPr>
          <w:rFonts w:ascii="Times New Roman" w:hAnsi="Times New Roman" w:cs="Times New Roman"/>
          <w:b/>
          <w:i/>
          <w:sz w:val="36"/>
          <w:szCs w:val="36"/>
          <w:u w:val="single"/>
          <w:lang w:val="fr-FR"/>
        </w:rPr>
      </w:pPr>
    </w:p>
    <w:p w:rsidR="00250478" w:rsidRPr="00627A8C" w:rsidRDefault="00250478" w:rsidP="00CD02A0">
      <w:pPr>
        <w:spacing w:after="0"/>
        <w:jc w:val="center"/>
        <w:rPr>
          <w:rFonts w:ascii="Times New Roman" w:hAnsi="Times New Roman" w:cs="Times New Roman"/>
          <w:b/>
          <w:i/>
          <w:sz w:val="36"/>
          <w:szCs w:val="36"/>
          <w:u w:val="single"/>
          <w:lang w:val="fr-FR"/>
        </w:rPr>
      </w:pPr>
    </w:p>
    <w:p w:rsidR="00250478" w:rsidRPr="00627A8C" w:rsidRDefault="00250478" w:rsidP="00CD02A0">
      <w:pPr>
        <w:spacing w:after="0"/>
        <w:jc w:val="center"/>
        <w:rPr>
          <w:rFonts w:ascii="Times New Roman" w:hAnsi="Times New Roman" w:cs="Times New Roman"/>
          <w:b/>
          <w:i/>
          <w:sz w:val="36"/>
          <w:szCs w:val="36"/>
          <w:u w:val="single"/>
          <w:lang w:val="fr-FR"/>
        </w:rPr>
      </w:pPr>
    </w:p>
    <w:p w:rsidR="00250478" w:rsidRPr="00627A8C" w:rsidRDefault="00250478" w:rsidP="00CD02A0">
      <w:pPr>
        <w:spacing w:after="0"/>
        <w:jc w:val="center"/>
        <w:rPr>
          <w:rFonts w:ascii="Times New Roman" w:hAnsi="Times New Roman" w:cs="Times New Roman"/>
          <w:b/>
          <w:i/>
          <w:sz w:val="36"/>
          <w:szCs w:val="36"/>
          <w:u w:val="single"/>
          <w:lang w:val="fr-FR"/>
        </w:rPr>
      </w:pPr>
    </w:p>
    <w:p w:rsidR="00250478" w:rsidRPr="008F34B0" w:rsidRDefault="00250478" w:rsidP="00CD02A0">
      <w:pPr>
        <w:spacing w:after="0"/>
        <w:jc w:val="center"/>
        <w:rPr>
          <w:rFonts w:ascii="Times New Roman" w:hAnsi="Times New Roman" w:cs="Times New Roman"/>
          <w:b/>
          <w:i/>
          <w:sz w:val="24"/>
          <w:szCs w:val="24"/>
          <w:u w:val="single"/>
          <w:lang w:val="fr-FR"/>
        </w:rPr>
      </w:pPr>
    </w:p>
    <w:p w:rsidR="00250478" w:rsidRPr="008F34B0" w:rsidRDefault="00250478" w:rsidP="00CD02A0">
      <w:pPr>
        <w:spacing w:after="0"/>
        <w:jc w:val="center"/>
        <w:rPr>
          <w:rFonts w:ascii="Times New Roman" w:hAnsi="Times New Roman" w:cs="Times New Roman"/>
          <w:b/>
          <w:i/>
          <w:sz w:val="24"/>
          <w:szCs w:val="24"/>
          <w:u w:val="single"/>
          <w:lang w:val="fr-FR"/>
        </w:rPr>
      </w:pPr>
    </w:p>
    <w:p w:rsidR="00250478" w:rsidRPr="008F34B0" w:rsidRDefault="00250478" w:rsidP="00CD02A0">
      <w:pPr>
        <w:spacing w:after="0"/>
        <w:jc w:val="center"/>
        <w:rPr>
          <w:rFonts w:ascii="Times New Roman" w:hAnsi="Times New Roman" w:cs="Times New Roman"/>
          <w:b/>
          <w:i/>
          <w:sz w:val="24"/>
          <w:szCs w:val="24"/>
          <w:u w:val="single"/>
          <w:lang w:val="fr-FR"/>
        </w:rPr>
      </w:pPr>
    </w:p>
    <w:p w:rsidR="00250478" w:rsidRPr="008F34B0" w:rsidRDefault="00250478" w:rsidP="004415F9">
      <w:pPr>
        <w:spacing w:after="0"/>
        <w:jc w:val="both"/>
        <w:rPr>
          <w:rFonts w:ascii="Times New Roman" w:hAnsi="Times New Roman" w:cs="Times New Roman"/>
          <w:b/>
          <w:i/>
          <w:sz w:val="24"/>
          <w:szCs w:val="24"/>
          <w:u w:val="single"/>
          <w:lang w:val="fr-FR"/>
        </w:rPr>
      </w:pPr>
    </w:p>
    <w:p w:rsidR="00250478" w:rsidRPr="008F34B0" w:rsidRDefault="00250478" w:rsidP="004415F9">
      <w:pPr>
        <w:spacing w:after="0"/>
        <w:jc w:val="both"/>
        <w:rPr>
          <w:rFonts w:ascii="Times New Roman" w:hAnsi="Times New Roman" w:cs="Times New Roman"/>
          <w:b/>
          <w:i/>
          <w:sz w:val="24"/>
          <w:szCs w:val="24"/>
          <w:u w:val="single"/>
          <w:lang w:val="fr-FR"/>
        </w:rPr>
      </w:pPr>
    </w:p>
    <w:p w:rsidR="00250478" w:rsidRPr="008F34B0" w:rsidRDefault="00250478" w:rsidP="004415F9">
      <w:pPr>
        <w:spacing w:after="0"/>
        <w:jc w:val="both"/>
        <w:rPr>
          <w:rFonts w:ascii="Times New Roman" w:hAnsi="Times New Roman" w:cs="Times New Roman"/>
          <w:b/>
          <w:i/>
          <w:sz w:val="24"/>
          <w:szCs w:val="24"/>
          <w:u w:val="single"/>
          <w:lang w:val="fr-FR"/>
        </w:rPr>
      </w:pPr>
    </w:p>
    <w:p w:rsidR="00250478" w:rsidRPr="008F34B0" w:rsidRDefault="00250478" w:rsidP="004415F9">
      <w:pPr>
        <w:spacing w:after="0"/>
        <w:jc w:val="both"/>
        <w:rPr>
          <w:rFonts w:ascii="Times New Roman" w:hAnsi="Times New Roman" w:cs="Times New Roman"/>
          <w:b/>
          <w:i/>
          <w:sz w:val="24"/>
          <w:szCs w:val="24"/>
          <w:u w:val="single"/>
          <w:lang w:val="fr-FR"/>
        </w:rPr>
      </w:pPr>
    </w:p>
    <w:p w:rsidR="00250478" w:rsidRPr="008F34B0" w:rsidRDefault="00250478" w:rsidP="004415F9">
      <w:pPr>
        <w:spacing w:after="0"/>
        <w:jc w:val="both"/>
        <w:rPr>
          <w:rFonts w:ascii="Times New Roman" w:hAnsi="Times New Roman" w:cs="Times New Roman"/>
          <w:b/>
          <w:i/>
          <w:sz w:val="24"/>
          <w:szCs w:val="24"/>
          <w:u w:val="single"/>
          <w:lang w:val="fr-FR"/>
        </w:rPr>
      </w:pPr>
    </w:p>
    <w:p w:rsidR="00250478" w:rsidRPr="008F34B0" w:rsidRDefault="00250478" w:rsidP="004415F9">
      <w:pPr>
        <w:spacing w:after="0"/>
        <w:jc w:val="both"/>
        <w:rPr>
          <w:rFonts w:ascii="Times New Roman" w:hAnsi="Times New Roman" w:cs="Times New Roman"/>
          <w:b/>
          <w:i/>
          <w:sz w:val="24"/>
          <w:szCs w:val="24"/>
          <w:u w:val="single"/>
          <w:lang w:val="fr-FR"/>
        </w:rPr>
      </w:pPr>
    </w:p>
    <w:p w:rsidR="00250478" w:rsidRPr="008F34B0" w:rsidRDefault="00250478" w:rsidP="004415F9">
      <w:pPr>
        <w:spacing w:after="0"/>
        <w:jc w:val="both"/>
        <w:rPr>
          <w:rFonts w:ascii="Times New Roman" w:hAnsi="Times New Roman" w:cs="Times New Roman"/>
          <w:b/>
          <w:i/>
          <w:sz w:val="24"/>
          <w:szCs w:val="24"/>
          <w:u w:val="single"/>
          <w:lang w:val="fr-FR"/>
        </w:rPr>
      </w:pPr>
    </w:p>
    <w:p w:rsidR="00250478" w:rsidRPr="008F34B0" w:rsidRDefault="00250478" w:rsidP="004415F9">
      <w:pPr>
        <w:spacing w:after="0"/>
        <w:jc w:val="both"/>
        <w:rPr>
          <w:rFonts w:ascii="Times New Roman" w:hAnsi="Times New Roman" w:cs="Times New Roman"/>
          <w:b/>
          <w:i/>
          <w:sz w:val="24"/>
          <w:szCs w:val="24"/>
          <w:u w:val="single"/>
          <w:lang w:val="fr-FR"/>
        </w:rPr>
      </w:pPr>
    </w:p>
    <w:p w:rsidR="00250478" w:rsidRPr="008F34B0" w:rsidRDefault="00250478" w:rsidP="004415F9">
      <w:pPr>
        <w:spacing w:after="0"/>
        <w:jc w:val="both"/>
        <w:rPr>
          <w:rFonts w:ascii="Times New Roman" w:hAnsi="Times New Roman" w:cs="Times New Roman"/>
          <w:b/>
          <w:i/>
          <w:sz w:val="24"/>
          <w:szCs w:val="24"/>
          <w:u w:val="single"/>
          <w:lang w:val="fr-FR"/>
        </w:rPr>
      </w:pPr>
    </w:p>
    <w:p w:rsidR="00250478" w:rsidRPr="008F34B0" w:rsidRDefault="00250478" w:rsidP="004415F9">
      <w:pPr>
        <w:spacing w:after="0"/>
        <w:jc w:val="both"/>
        <w:rPr>
          <w:rFonts w:ascii="Times New Roman" w:hAnsi="Times New Roman" w:cs="Times New Roman"/>
          <w:b/>
          <w:i/>
          <w:sz w:val="24"/>
          <w:szCs w:val="24"/>
          <w:u w:val="single"/>
          <w:lang w:val="fr-FR"/>
        </w:rPr>
      </w:pPr>
    </w:p>
    <w:p w:rsidR="00250478" w:rsidRPr="008F34B0" w:rsidRDefault="00250478" w:rsidP="004415F9">
      <w:pPr>
        <w:spacing w:after="0"/>
        <w:jc w:val="both"/>
        <w:rPr>
          <w:rFonts w:ascii="Times New Roman" w:hAnsi="Times New Roman" w:cs="Times New Roman"/>
          <w:b/>
          <w:i/>
          <w:sz w:val="24"/>
          <w:szCs w:val="24"/>
          <w:u w:val="single"/>
          <w:lang w:val="fr-FR"/>
        </w:rPr>
      </w:pPr>
    </w:p>
    <w:p w:rsidR="00FB60B6" w:rsidRPr="008F34B0" w:rsidRDefault="00FB60B6" w:rsidP="004415F9">
      <w:pPr>
        <w:spacing w:after="0"/>
        <w:jc w:val="both"/>
        <w:rPr>
          <w:rFonts w:ascii="Times New Roman" w:hAnsi="Times New Roman" w:cs="Times New Roman"/>
          <w:b/>
          <w:i/>
          <w:sz w:val="24"/>
          <w:szCs w:val="24"/>
          <w:u w:val="single"/>
          <w:lang w:val="fr-FR"/>
        </w:rPr>
      </w:pPr>
    </w:p>
    <w:p w:rsidR="00FB60B6" w:rsidRPr="008F34B0" w:rsidRDefault="00FB60B6" w:rsidP="004415F9">
      <w:pPr>
        <w:spacing w:after="0"/>
        <w:jc w:val="both"/>
        <w:rPr>
          <w:rFonts w:ascii="Times New Roman" w:hAnsi="Times New Roman" w:cs="Times New Roman"/>
          <w:b/>
          <w:i/>
          <w:sz w:val="24"/>
          <w:szCs w:val="24"/>
          <w:u w:val="single"/>
          <w:lang w:val="fr-FR"/>
        </w:rPr>
      </w:pPr>
    </w:p>
    <w:p w:rsidR="00FB60B6" w:rsidRPr="008F34B0" w:rsidRDefault="00FB60B6" w:rsidP="004415F9">
      <w:pPr>
        <w:spacing w:after="0"/>
        <w:jc w:val="both"/>
        <w:rPr>
          <w:rFonts w:ascii="Times New Roman" w:hAnsi="Times New Roman" w:cs="Times New Roman"/>
          <w:b/>
          <w:i/>
          <w:sz w:val="24"/>
          <w:szCs w:val="24"/>
          <w:u w:val="single"/>
          <w:lang w:val="fr-FR"/>
        </w:rPr>
      </w:pPr>
    </w:p>
    <w:p w:rsidR="00FB60B6" w:rsidRPr="008F34B0" w:rsidRDefault="00FB60B6" w:rsidP="004415F9">
      <w:pPr>
        <w:spacing w:after="0"/>
        <w:jc w:val="both"/>
        <w:rPr>
          <w:rFonts w:ascii="Times New Roman" w:hAnsi="Times New Roman" w:cs="Times New Roman"/>
          <w:b/>
          <w:i/>
          <w:sz w:val="24"/>
          <w:szCs w:val="24"/>
          <w:u w:val="single"/>
          <w:lang w:val="fr-FR"/>
        </w:rPr>
      </w:pPr>
    </w:p>
    <w:p w:rsidR="00250478" w:rsidRDefault="00250478" w:rsidP="004415F9">
      <w:pPr>
        <w:spacing w:after="0"/>
        <w:jc w:val="both"/>
        <w:rPr>
          <w:rFonts w:ascii="Times New Roman" w:hAnsi="Times New Roman" w:cs="Times New Roman"/>
          <w:b/>
          <w:i/>
          <w:sz w:val="24"/>
          <w:szCs w:val="24"/>
          <w:u w:val="single"/>
          <w:lang w:val="fr-FR"/>
        </w:rPr>
      </w:pPr>
    </w:p>
    <w:p w:rsidR="00627A8C" w:rsidRPr="008F34B0" w:rsidRDefault="00627A8C" w:rsidP="004415F9">
      <w:pPr>
        <w:spacing w:after="0"/>
        <w:jc w:val="both"/>
        <w:rPr>
          <w:rFonts w:ascii="Times New Roman" w:hAnsi="Times New Roman" w:cs="Times New Roman"/>
          <w:b/>
          <w:i/>
          <w:sz w:val="24"/>
          <w:szCs w:val="24"/>
          <w:u w:val="single"/>
          <w:lang w:val="fr-FR"/>
        </w:rPr>
      </w:pPr>
    </w:p>
    <w:p w:rsidR="00250478" w:rsidRPr="008F34B0" w:rsidRDefault="00250478" w:rsidP="004415F9">
      <w:pPr>
        <w:spacing w:after="0"/>
        <w:jc w:val="both"/>
        <w:rPr>
          <w:rFonts w:ascii="Times New Roman" w:hAnsi="Times New Roman" w:cs="Times New Roman"/>
          <w:b/>
          <w:i/>
          <w:sz w:val="24"/>
          <w:szCs w:val="24"/>
          <w:u w:val="single"/>
          <w:lang w:val="fr-FR"/>
        </w:rPr>
      </w:pPr>
    </w:p>
    <w:p w:rsidR="00250478" w:rsidRPr="008F34B0" w:rsidRDefault="00250478" w:rsidP="004415F9">
      <w:pPr>
        <w:spacing w:after="0"/>
        <w:jc w:val="both"/>
        <w:rPr>
          <w:rFonts w:ascii="Times New Roman" w:hAnsi="Times New Roman" w:cs="Times New Roman"/>
          <w:b/>
          <w:i/>
          <w:sz w:val="24"/>
          <w:szCs w:val="24"/>
          <w:u w:val="single"/>
          <w:lang w:val="fr-FR"/>
        </w:rPr>
      </w:pPr>
    </w:p>
    <w:p w:rsidR="00B267B2" w:rsidRPr="008F34B0" w:rsidRDefault="00B267B2" w:rsidP="004415F9">
      <w:pPr>
        <w:spacing w:after="0"/>
        <w:jc w:val="both"/>
        <w:rPr>
          <w:rFonts w:ascii="Times New Roman" w:hAnsi="Times New Roman" w:cs="Times New Roman"/>
          <w:b/>
          <w:i/>
          <w:sz w:val="24"/>
          <w:szCs w:val="24"/>
          <w:u w:val="single"/>
          <w:lang w:val="fr-FR"/>
        </w:rPr>
      </w:pPr>
      <w:r w:rsidRPr="008F34B0">
        <w:rPr>
          <w:rFonts w:ascii="Times New Roman" w:hAnsi="Times New Roman" w:cs="Times New Roman"/>
          <w:b/>
          <w:i/>
          <w:sz w:val="24"/>
          <w:szCs w:val="24"/>
          <w:u w:val="single"/>
          <w:lang w:val="fr-FR"/>
        </w:rPr>
        <w:t>I.PRESENTATION DE LA BOUTIQUE DE DROIT DE P</w:t>
      </w:r>
      <w:r w:rsidR="00090382" w:rsidRPr="008F34B0">
        <w:rPr>
          <w:rFonts w:ascii="Times New Roman" w:hAnsi="Times New Roman" w:cs="Times New Roman"/>
          <w:b/>
          <w:i/>
          <w:sz w:val="24"/>
          <w:szCs w:val="24"/>
          <w:u w:val="single"/>
          <w:lang w:val="fr-FR"/>
        </w:rPr>
        <w:t>I</w:t>
      </w:r>
      <w:r w:rsidRPr="008F34B0">
        <w:rPr>
          <w:rFonts w:ascii="Times New Roman" w:hAnsi="Times New Roman" w:cs="Times New Roman"/>
          <w:b/>
          <w:i/>
          <w:sz w:val="24"/>
          <w:szCs w:val="24"/>
          <w:u w:val="single"/>
          <w:lang w:val="fr-FR"/>
        </w:rPr>
        <w:t>KINE</w:t>
      </w:r>
    </w:p>
    <w:p w:rsidR="00B267B2" w:rsidRPr="008F34B0" w:rsidRDefault="00B267B2" w:rsidP="004415F9">
      <w:pPr>
        <w:spacing w:after="0"/>
        <w:jc w:val="both"/>
        <w:rPr>
          <w:rFonts w:ascii="Times New Roman" w:hAnsi="Times New Roman" w:cs="Times New Roman"/>
          <w:b/>
          <w:i/>
          <w:sz w:val="24"/>
          <w:szCs w:val="24"/>
          <w:u w:val="single"/>
          <w:lang w:val="fr-FR"/>
        </w:rPr>
      </w:pPr>
    </w:p>
    <w:p w:rsidR="00B06EB7" w:rsidRPr="008F34B0" w:rsidRDefault="00316D72" w:rsidP="004415F9">
      <w:pPr>
        <w:spacing w:after="0"/>
        <w:jc w:val="both"/>
        <w:rPr>
          <w:rFonts w:ascii="Times New Roman" w:hAnsi="Times New Roman" w:cs="Times New Roman"/>
          <w:sz w:val="24"/>
          <w:szCs w:val="24"/>
          <w:lang w:val="fr-FR"/>
        </w:rPr>
      </w:pPr>
      <w:r w:rsidRPr="008F34B0">
        <w:rPr>
          <w:rFonts w:ascii="Times New Roman" w:hAnsi="Times New Roman" w:cs="Times New Roman"/>
          <w:color w:val="000000"/>
          <w:sz w:val="24"/>
          <w:szCs w:val="24"/>
          <w:lang w:val="fr-FR" w:eastAsia="fr-FR"/>
        </w:rPr>
        <w:t>Dans le but de fournir aux populations des services juridiques gratuits, l</w:t>
      </w:r>
      <w:r w:rsidR="00296A9D" w:rsidRPr="008F34B0">
        <w:rPr>
          <w:rFonts w:ascii="Times New Roman" w:hAnsi="Times New Roman" w:cs="Times New Roman"/>
          <w:color w:val="000000"/>
          <w:sz w:val="24"/>
          <w:szCs w:val="24"/>
          <w:lang w:val="fr-FR" w:eastAsia="fr-FR"/>
        </w:rPr>
        <w:t>a Boutique de droit</w:t>
      </w:r>
      <w:r w:rsidRPr="008F34B0">
        <w:rPr>
          <w:rFonts w:ascii="Times New Roman" w:hAnsi="Times New Roman" w:cs="Times New Roman"/>
          <w:color w:val="000000"/>
          <w:sz w:val="24"/>
          <w:szCs w:val="24"/>
          <w:lang w:val="fr-FR" w:eastAsia="fr-FR"/>
        </w:rPr>
        <w:t xml:space="preserve"> de Pikine a été mise en place </w:t>
      </w:r>
      <w:r w:rsidR="00296A9D" w:rsidRPr="008F34B0">
        <w:rPr>
          <w:rFonts w:ascii="Times New Roman" w:hAnsi="Times New Roman" w:cs="Times New Roman"/>
          <w:color w:val="000000"/>
          <w:sz w:val="24"/>
          <w:szCs w:val="24"/>
          <w:lang w:val="fr-FR" w:eastAsia="fr-FR"/>
        </w:rPr>
        <w:t xml:space="preserve">en décembre 2013, dans le cadre du partenariat </w:t>
      </w:r>
      <w:r w:rsidR="0095677E" w:rsidRPr="008F34B0">
        <w:rPr>
          <w:rFonts w:ascii="Times New Roman" w:hAnsi="Times New Roman" w:cs="Times New Roman"/>
          <w:color w:val="000000"/>
          <w:sz w:val="24"/>
          <w:szCs w:val="24"/>
          <w:lang w:val="fr-FR" w:eastAsia="fr-FR"/>
        </w:rPr>
        <w:t xml:space="preserve">entre  le </w:t>
      </w:r>
      <w:r w:rsidR="0095677E" w:rsidRPr="008F34B0">
        <w:rPr>
          <w:rFonts w:ascii="Times New Roman" w:hAnsi="Times New Roman" w:cs="Times New Roman"/>
          <w:sz w:val="24"/>
          <w:szCs w:val="24"/>
          <w:lang w:val="fr-FR"/>
        </w:rPr>
        <w:t>Ministère de la Femme, de la Famille et de l’Enfance et</w:t>
      </w:r>
      <w:r w:rsidR="0095677E" w:rsidRPr="008F34B0">
        <w:rPr>
          <w:rFonts w:ascii="Times New Roman" w:hAnsi="Times New Roman" w:cs="Times New Roman"/>
          <w:color w:val="FF0000"/>
          <w:sz w:val="24"/>
          <w:szCs w:val="24"/>
          <w:lang w:val="fr-FR"/>
        </w:rPr>
        <w:t xml:space="preserve"> </w:t>
      </w:r>
      <w:r w:rsidR="0095677E" w:rsidRPr="008F34B0">
        <w:rPr>
          <w:rFonts w:ascii="Times New Roman" w:hAnsi="Times New Roman" w:cs="Times New Roman"/>
          <w:sz w:val="24"/>
          <w:szCs w:val="24"/>
          <w:lang w:val="fr-FR"/>
        </w:rPr>
        <w:t xml:space="preserve">l’Association des Juristes sénégalaises (AJS), à travers le </w:t>
      </w:r>
      <w:r w:rsidR="00220316" w:rsidRPr="008F34B0">
        <w:rPr>
          <w:rFonts w:ascii="Times New Roman" w:hAnsi="Times New Roman" w:cs="Times New Roman"/>
          <w:sz w:val="24"/>
          <w:szCs w:val="24"/>
          <w:lang w:val="fr-FR"/>
        </w:rPr>
        <w:t xml:space="preserve">Programme </w:t>
      </w:r>
      <w:r w:rsidR="00DB1EAA" w:rsidRPr="008F34B0">
        <w:rPr>
          <w:rFonts w:ascii="Times New Roman" w:hAnsi="Times New Roman" w:cs="Times New Roman"/>
          <w:sz w:val="24"/>
          <w:szCs w:val="24"/>
          <w:lang w:val="fr-FR"/>
        </w:rPr>
        <w:t>Intégré</w:t>
      </w:r>
      <w:r w:rsidR="006D3E5B" w:rsidRPr="008F34B0">
        <w:rPr>
          <w:rFonts w:ascii="Times New Roman" w:hAnsi="Times New Roman" w:cs="Times New Roman"/>
          <w:sz w:val="24"/>
          <w:szCs w:val="24"/>
          <w:lang w:val="fr-FR"/>
        </w:rPr>
        <w:t xml:space="preserve"> de </w:t>
      </w:r>
      <w:r w:rsidR="00220316" w:rsidRPr="008F34B0">
        <w:rPr>
          <w:rFonts w:ascii="Times New Roman" w:hAnsi="Times New Roman" w:cs="Times New Roman"/>
          <w:sz w:val="24"/>
          <w:szCs w:val="24"/>
          <w:lang w:val="fr-FR"/>
        </w:rPr>
        <w:t>Développement</w:t>
      </w:r>
      <w:r w:rsidR="00DB1EAA" w:rsidRPr="008F34B0">
        <w:rPr>
          <w:rFonts w:ascii="Times New Roman" w:hAnsi="Times New Roman" w:cs="Times New Roman"/>
          <w:sz w:val="24"/>
          <w:szCs w:val="24"/>
          <w:lang w:val="fr-FR"/>
        </w:rPr>
        <w:t xml:space="preserve"> Economique  Social </w:t>
      </w:r>
      <w:r w:rsidR="006D3E5B" w:rsidRPr="008F34B0">
        <w:rPr>
          <w:rFonts w:ascii="Times New Roman" w:hAnsi="Times New Roman" w:cs="Times New Roman"/>
          <w:sz w:val="24"/>
          <w:szCs w:val="24"/>
          <w:lang w:val="fr-FR"/>
        </w:rPr>
        <w:t>(</w:t>
      </w:r>
      <w:r w:rsidR="00296A9D" w:rsidRPr="008F34B0">
        <w:rPr>
          <w:rFonts w:ascii="Times New Roman" w:hAnsi="Times New Roman" w:cs="Times New Roman"/>
          <w:b/>
          <w:sz w:val="24"/>
          <w:szCs w:val="24"/>
          <w:lang w:val="fr-FR"/>
        </w:rPr>
        <w:t>PIDES</w:t>
      </w:r>
      <w:r w:rsidR="006D3E5B" w:rsidRPr="008F34B0">
        <w:rPr>
          <w:rFonts w:ascii="Times New Roman" w:hAnsi="Times New Roman" w:cs="Times New Roman"/>
          <w:b/>
          <w:sz w:val="24"/>
          <w:szCs w:val="24"/>
          <w:lang w:val="fr-FR"/>
        </w:rPr>
        <w:t>)</w:t>
      </w:r>
      <w:r w:rsidR="00296A9D" w:rsidRPr="008F34B0">
        <w:rPr>
          <w:rFonts w:ascii="Times New Roman" w:hAnsi="Times New Roman" w:cs="Times New Roman"/>
          <w:b/>
          <w:sz w:val="24"/>
          <w:szCs w:val="24"/>
          <w:lang w:val="fr-FR"/>
        </w:rPr>
        <w:t xml:space="preserve"> </w:t>
      </w:r>
      <w:r w:rsidR="0095677E" w:rsidRPr="008F34B0">
        <w:rPr>
          <w:rFonts w:ascii="Times New Roman" w:hAnsi="Times New Roman" w:cs="Times New Roman"/>
          <w:sz w:val="24"/>
          <w:szCs w:val="24"/>
          <w:lang w:val="fr-FR"/>
        </w:rPr>
        <w:t>financé par l’Agence Italienne de Coopération au Développement</w:t>
      </w:r>
      <w:r w:rsidR="006223C9" w:rsidRPr="008F34B0">
        <w:rPr>
          <w:rFonts w:ascii="Times New Roman" w:hAnsi="Times New Roman" w:cs="Times New Roman"/>
          <w:sz w:val="24"/>
          <w:szCs w:val="24"/>
          <w:lang w:val="fr-FR"/>
        </w:rPr>
        <w:t>.</w:t>
      </w:r>
    </w:p>
    <w:p w:rsidR="00E97704" w:rsidRPr="008F34B0" w:rsidRDefault="00E97704" w:rsidP="004415F9">
      <w:pPr>
        <w:spacing w:after="0"/>
        <w:jc w:val="both"/>
        <w:rPr>
          <w:rFonts w:ascii="Times New Roman" w:hAnsi="Times New Roman" w:cs="Times New Roman"/>
          <w:sz w:val="24"/>
          <w:szCs w:val="24"/>
          <w:lang w:val="fr-FR"/>
        </w:rPr>
      </w:pPr>
    </w:p>
    <w:p w:rsidR="00ED5C09" w:rsidRPr="008F34B0" w:rsidRDefault="006D3E5B" w:rsidP="004415F9">
      <w:pPr>
        <w:spacing w:after="0"/>
        <w:jc w:val="both"/>
        <w:rPr>
          <w:rFonts w:ascii="Times New Roman" w:hAnsi="Times New Roman" w:cs="Times New Roman"/>
          <w:sz w:val="24"/>
          <w:szCs w:val="24"/>
          <w:lang w:val="fr-FR"/>
        </w:rPr>
      </w:pPr>
      <w:r w:rsidRPr="008F34B0">
        <w:rPr>
          <w:rFonts w:ascii="Times New Roman" w:hAnsi="Times New Roman" w:cs="Times New Roman"/>
          <w:sz w:val="24"/>
          <w:szCs w:val="24"/>
          <w:lang w:val="fr-FR"/>
        </w:rPr>
        <w:t xml:space="preserve">Depuis </w:t>
      </w:r>
      <w:r w:rsidR="006223C9" w:rsidRPr="008F34B0">
        <w:rPr>
          <w:rFonts w:ascii="Times New Roman" w:hAnsi="Times New Roman" w:cs="Times New Roman"/>
          <w:sz w:val="24"/>
          <w:szCs w:val="24"/>
          <w:lang w:val="fr-FR"/>
        </w:rPr>
        <w:t>2016</w:t>
      </w:r>
      <w:r w:rsidR="00C22D30" w:rsidRPr="008F34B0">
        <w:rPr>
          <w:rFonts w:ascii="Times New Roman" w:hAnsi="Times New Roman" w:cs="Times New Roman"/>
          <w:sz w:val="24"/>
          <w:szCs w:val="24"/>
          <w:lang w:val="fr-FR"/>
        </w:rPr>
        <w:t xml:space="preserve"> l</w:t>
      </w:r>
      <w:r w:rsidR="00B06EB7" w:rsidRPr="008F34B0">
        <w:rPr>
          <w:rFonts w:ascii="Times New Roman" w:hAnsi="Times New Roman" w:cs="Times New Roman"/>
          <w:sz w:val="24"/>
          <w:szCs w:val="24"/>
          <w:lang w:val="fr-FR"/>
        </w:rPr>
        <w:t xml:space="preserve">es activités </w:t>
      </w:r>
      <w:r w:rsidR="00C22D30" w:rsidRPr="008F34B0">
        <w:rPr>
          <w:rFonts w:ascii="Times New Roman" w:hAnsi="Times New Roman" w:cs="Times New Roman"/>
          <w:sz w:val="24"/>
          <w:szCs w:val="24"/>
          <w:lang w:val="fr-FR"/>
        </w:rPr>
        <w:t xml:space="preserve">de la Boutique continuent </w:t>
      </w:r>
      <w:r w:rsidR="00B06EB7" w:rsidRPr="008F34B0">
        <w:rPr>
          <w:rFonts w:ascii="Times New Roman" w:hAnsi="Times New Roman" w:cs="Times New Roman"/>
          <w:sz w:val="24"/>
          <w:szCs w:val="24"/>
          <w:lang w:val="fr-FR"/>
        </w:rPr>
        <w:t>dans le cadre du  P</w:t>
      </w:r>
      <w:r w:rsidRPr="008F34B0">
        <w:rPr>
          <w:rFonts w:ascii="Times New Roman" w:hAnsi="Times New Roman" w:cs="Times New Roman"/>
          <w:sz w:val="24"/>
          <w:szCs w:val="24"/>
          <w:lang w:val="fr-FR"/>
        </w:rPr>
        <w:t>rojet d’</w:t>
      </w:r>
      <w:r w:rsidR="00B06EB7" w:rsidRPr="008F34B0">
        <w:rPr>
          <w:rFonts w:ascii="Times New Roman" w:hAnsi="Times New Roman" w:cs="Times New Roman"/>
          <w:sz w:val="24"/>
          <w:szCs w:val="24"/>
          <w:lang w:val="fr-FR"/>
        </w:rPr>
        <w:t>A</w:t>
      </w:r>
      <w:r w:rsidRPr="008F34B0">
        <w:rPr>
          <w:rFonts w:ascii="Times New Roman" w:hAnsi="Times New Roman" w:cs="Times New Roman"/>
          <w:sz w:val="24"/>
          <w:szCs w:val="24"/>
          <w:lang w:val="fr-FR"/>
        </w:rPr>
        <w:t xml:space="preserve">ppui à la </w:t>
      </w:r>
      <w:r w:rsidR="00B06EB7" w:rsidRPr="008F34B0">
        <w:rPr>
          <w:rFonts w:ascii="Times New Roman" w:hAnsi="Times New Roman" w:cs="Times New Roman"/>
          <w:sz w:val="24"/>
          <w:szCs w:val="24"/>
          <w:lang w:val="fr-FR"/>
        </w:rPr>
        <w:t>S</w:t>
      </w:r>
      <w:r w:rsidRPr="008F34B0">
        <w:rPr>
          <w:rFonts w:ascii="Times New Roman" w:hAnsi="Times New Roman" w:cs="Times New Roman"/>
          <w:sz w:val="24"/>
          <w:szCs w:val="24"/>
          <w:lang w:val="fr-FR"/>
        </w:rPr>
        <w:t xml:space="preserve">tratégie </w:t>
      </w:r>
      <w:r w:rsidR="00B06EB7" w:rsidRPr="008F34B0">
        <w:rPr>
          <w:rFonts w:ascii="Times New Roman" w:hAnsi="Times New Roman" w:cs="Times New Roman"/>
          <w:sz w:val="24"/>
          <w:szCs w:val="24"/>
          <w:lang w:val="fr-FR"/>
        </w:rPr>
        <w:t>N</w:t>
      </w:r>
      <w:r w:rsidRPr="008F34B0">
        <w:rPr>
          <w:rFonts w:ascii="Times New Roman" w:hAnsi="Times New Roman" w:cs="Times New Roman"/>
          <w:sz w:val="24"/>
          <w:szCs w:val="24"/>
          <w:lang w:val="fr-FR"/>
        </w:rPr>
        <w:t xml:space="preserve">ationale </w:t>
      </w:r>
      <w:r w:rsidR="00B06EB7" w:rsidRPr="008F34B0">
        <w:rPr>
          <w:rFonts w:ascii="Times New Roman" w:hAnsi="Times New Roman" w:cs="Times New Roman"/>
          <w:sz w:val="24"/>
          <w:szCs w:val="24"/>
          <w:lang w:val="fr-FR"/>
        </w:rPr>
        <w:t>E</w:t>
      </w:r>
      <w:r w:rsidRPr="008F34B0">
        <w:rPr>
          <w:rFonts w:ascii="Times New Roman" w:hAnsi="Times New Roman" w:cs="Times New Roman"/>
          <w:sz w:val="24"/>
          <w:szCs w:val="24"/>
          <w:lang w:val="fr-FR"/>
        </w:rPr>
        <w:t>quité d’</w:t>
      </w:r>
      <w:r w:rsidR="00B06EB7" w:rsidRPr="008F34B0">
        <w:rPr>
          <w:rFonts w:ascii="Times New Roman" w:hAnsi="Times New Roman" w:cs="Times New Roman"/>
          <w:sz w:val="24"/>
          <w:szCs w:val="24"/>
          <w:lang w:val="fr-FR"/>
        </w:rPr>
        <w:t>E</w:t>
      </w:r>
      <w:r w:rsidRPr="008F34B0">
        <w:rPr>
          <w:rFonts w:ascii="Times New Roman" w:hAnsi="Times New Roman" w:cs="Times New Roman"/>
          <w:sz w:val="24"/>
          <w:szCs w:val="24"/>
          <w:lang w:val="fr-FR"/>
        </w:rPr>
        <w:t xml:space="preserve">galité et de </w:t>
      </w:r>
      <w:r w:rsidR="00B06EB7" w:rsidRPr="008F34B0">
        <w:rPr>
          <w:rFonts w:ascii="Times New Roman" w:hAnsi="Times New Roman" w:cs="Times New Roman"/>
          <w:sz w:val="24"/>
          <w:szCs w:val="24"/>
          <w:lang w:val="fr-FR"/>
        </w:rPr>
        <w:t>G</w:t>
      </w:r>
      <w:r w:rsidRPr="008F34B0">
        <w:rPr>
          <w:rFonts w:ascii="Times New Roman" w:hAnsi="Times New Roman" w:cs="Times New Roman"/>
          <w:sz w:val="24"/>
          <w:szCs w:val="24"/>
          <w:lang w:val="fr-FR"/>
        </w:rPr>
        <w:t>enre</w:t>
      </w:r>
      <w:r w:rsidR="0066399C" w:rsidRPr="008F34B0">
        <w:rPr>
          <w:rFonts w:ascii="Times New Roman" w:hAnsi="Times New Roman" w:cs="Times New Roman"/>
          <w:sz w:val="24"/>
          <w:szCs w:val="24"/>
          <w:lang w:val="fr-FR"/>
        </w:rPr>
        <w:t xml:space="preserve"> </w:t>
      </w:r>
      <w:r w:rsidRPr="008F34B0">
        <w:rPr>
          <w:rFonts w:ascii="Times New Roman" w:hAnsi="Times New Roman" w:cs="Times New Roman"/>
          <w:b/>
          <w:sz w:val="24"/>
          <w:szCs w:val="24"/>
          <w:lang w:val="fr-FR"/>
        </w:rPr>
        <w:t>(PASNEEG)</w:t>
      </w:r>
      <w:r w:rsidRPr="008F34B0">
        <w:rPr>
          <w:rFonts w:ascii="Times New Roman" w:hAnsi="Times New Roman" w:cs="Times New Roman"/>
          <w:sz w:val="24"/>
          <w:szCs w:val="24"/>
          <w:lang w:val="fr-FR"/>
        </w:rPr>
        <w:t>.</w:t>
      </w:r>
    </w:p>
    <w:p w:rsidR="0000034E" w:rsidRPr="008F34B0" w:rsidRDefault="0000034E" w:rsidP="004415F9">
      <w:pPr>
        <w:spacing w:after="0"/>
        <w:jc w:val="both"/>
        <w:rPr>
          <w:rFonts w:ascii="Times New Roman" w:hAnsi="Times New Roman" w:cs="Times New Roman"/>
          <w:sz w:val="24"/>
          <w:szCs w:val="24"/>
          <w:lang w:val="fr-FR"/>
        </w:rPr>
      </w:pPr>
    </w:p>
    <w:p w:rsidR="00456840" w:rsidRDefault="00C22D30" w:rsidP="004415F9">
      <w:pPr>
        <w:spacing w:after="0"/>
        <w:jc w:val="both"/>
        <w:rPr>
          <w:rFonts w:ascii="Times New Roman" w:hAnsi="Times New Roman" w:cs="Times New Roman"/>
          <w:color w:val="000000"/>
          <w:sz w:val="24"/>
          <w:szCs w:val="24"/>
          <w:lang w:val="fr-FR" w:eastAsia="fr-FR"/>
        </w:rPr>
      </w:pPr>
      <w:r w:rsidRPr="008F34B0">
        <w:rPr>
          <w:rFonts w:ascii="Times New Roman" w:hAnsi="Times New Roman" w:cs="Times New Roman"/>
          <w:sz w:val="24"/>
          <w:szCs w:val="24"/>
          <w:lang w:val="fr-FR"/>
        </w:rPr>
        <w:t xml:space="preserve">La Boutique de Droit est </w:t>
      </w:r>
      <w:r w:rsidR="00393DF2" w:rsidRPr="008F34B0">
        <w:rPr>
          <w:rFonts w:ascii="Times New Roman" w:hAnsi="Times New Roman" w:cs="Times New Roman"/>
          <w:sz w:val="24"/>
          <w:szCs w:val="24"/>
          <w:lang w:val="fr-FR"/>
        </w:rPr>
        <w:t xml:space="preserve">un centre </w:t>
      </w:r>
      <w:r w:rsidR="00326CB3" w:rsidRPr="008F34B0">
        <w:rPr>
          <w:rFonts w:ascii="Times New Roman" w:hAnsi="Times New Roman" w:cs="Times New Roman"/>
          <w:sz w:val="24"/>
          <w:szCs w:val="24"/>
          <w:lang w:val="fr-FR"/>
        </w:rPr>
        <w:t>d’écoute, de</w:t>
      </w:r>
      <w:r w:rsidR="00393DF2" w:rsidRPr="008F34B0">
        <w:rPr>
          <w:rFonts w:ascii="Times New Roman" w:hAnsi="Times New Roman" w:cs="Times New Roman"/>
          <w:sz w:val="24"/>
          <w:szCs w:val="24"/>
          <w:lang w:val="fr-FR"/>
        </w:rPr>
        <w:t xml:space="preserve"> conseils et d’assistance j</w:t>
      </w:r>
      <w:r w:rsidR="00ED5C09" w:rsidRPr="008F34B0">
        <w:rPr>
          <w:rFonts w:ascii="Times New Roman" w:hAnsi="Times New Roman" w:cs="Times New Roman"/>
          <w:sz w:val="24"/>
          <w:szCs w:val="24"/>
          <w:lang w:val="fr-FR"/>
        </w:rPr>
        <w:t>uridico-</w:t>
      </w:r>
      <w:r w:rsidRPr="008F34B0">
        <w:rPr>
          <w:rFonts w:ascii="Times New Roman" w:hAnsi="Times New Roman" w:cs="Times New Roman"/>
          <w:sz w:val="24"/>
          <w:szCs w:val="24"/>
          <w:lang w:val="fr-FR"/>
        </w:rPr>
        <w:t>judiciaire</w:t>
      </w:r>
      <w:r w:rsidR="00E36769" w:rsidRPr="008F34B0">
        <w:rPr>
          <w:rFonts w:ascii="Times New Roman" w:hAnsi="Times New Roman" w:cs="Times New Roman"/>
          <w:sz w:val="24"/>
          <w:szCs w:val="24"/>
          <w:lang w:val="fr-FR"/>
        </w:rPr>
        <w:t xml:space="preserve"> qui</w:t>
      </w:r>
      <w:r w:rsidR="00393DF2" w:rsidRPr="008F34B0">
        <w:rPr>
          <w:rFonts w:ascii="Times New Roman" w:hAnsi="Times New Roman" w:cs="Times New Roman"/>
          <w:sz w:val="24"/>
          <w:szCs w:val="24"/>
          <w:lang w:val="fr-FR"/>
        </w:rPr>
        <w:t xml:space="preserve"> offre des consultations jurid</w:t>
      </w:r>
      <w:r w:rsidR="00ED5C09" w:rsidRPr="008F34B0">
        <w:rPr>
          <w:rFonts w:ascii="Times New Roman" w:hAnsi="Times New Roman" w:cs="Times New Roman"/>
          <w:sz w:val="24"/>
          <w:szCs w:val="24"/>
          <w:lang w:val="fr-FR"/>
        </w:rPr>
        <w:t xml:space="preserve">iques </w:t>
      </w:r>
      <w:r w:rsidR="00393DF2" w:rsidRPr="008F34B0">
        <w:rPr>
          <w:rFonts w:ascii="Times New Roman" w:hAnsi="Times New Roman" w:cs="Times New Roman"/>
          <w:sz w:val="24"/>
          <w:szCs w:val="24"/>
          <w:lang w:val="fr-FR"/>
        </w:rPr>
        <w:t>aux populations</w:t>
      </w:r>
      <w:r w:rsidR="00ED5C09" w:rsidRPr="008F34B0">
        <w:rPr>
          <w:rFonts w:ascii="Times New Roman" w:hAnsi="Times New Roman" w:cs="Times New Roman"/>
          <w:sz w:val="24"/>
          <w:szCs w:val="24"/>
          <w:lang w:val="fr-FR"/>
        </w:rPr>
        <w:t xml:space="preserve"> dans tous les domaines du droit</w:t>
      </w:r>
      <w:r w:rsidR="00393DF2" w:rsidRPr="008F34B0">
        <w:rPr>
          <w:rFonts w:ascii="Times New Roman" w:hAnsi="Times New Roman" w:cs="Times New Roman"/>
          <w:sz w:val="24"/>
          <w:szCs w:val="24"/>
          <w:lang w:val="fr-FR"/>
        </w:rPr>
        <w:t>.</w:t>
      </w:r>
      <w:r w:rsidR="00393DF2" w:rsidRPr="008F34B0">
        <w:rPr>
          <w:rFonts w:ascii="Times New Roman" w:hAnsi="Times New Roman" w:cs="Times New Roman"/>
          <w:color w:val="000000"/>
          <w:sz w:val="24"/>
          <w:szCs w:val="24"/>
          <w:lang w:val="fr-FR" w:eastAsia="fr-FR"/>
        </w:rPr>
        <w:t xml:space="preserve"> Les consultations y sont assurées par une équipe composée de </w:t>
      </w:r>
      <w:r w:rsidR="000D191F" w:rsidRPr="008F34B0">
        <w:rPr>
          <w:rFonts w:ascii="Times New Roman" w:hAnsi="Times New Roman" w:cs="Times New Roman"/>
          <w:color w:val="000000"/>
          <w:sz w:val="24"/>
          <w:szCs w:val="24"/>
          <w:lang w:val="fr-FR" w:eastAsia="fr-FR"/>
        </w:rPr>
        <w:t>juristes</w:t>
      </w:r>
      <w:r w:rsidR="0000034E" w:rsidRPr="008F34B0">
        <w:rPr>
          <w:rFonts w:ascii="Times New Roman" w:hAnsi="Times New Roman" w:cs="Times New Roman"/>
          <w:color w:val="000000"/>
          <w:sz w:val="24"/>
          <w:szCs w:val="24"/>
          <w:lang w:val="fr-FR" w:eastAsia="fr-FR"/>
        </w:rPr>
        <w:t xml:space="preserve"> </w:t>
      </w:r>
      <w:r w:rsidR="000D191F" w:rsidRPr="008F34B0">
        <w:rPr>
          <w:rFonts w:ascii="Times New Roman" w:hAnsi="Times New Roman" w:cs="Times New Roman"/>
          <w:color w:val="000000"/>
          <w:sz w:val="24"/>
          <w:szCs w:val="24"/>
          <w:lang w:val="fr-FR" w:eastAsia="fr-FR"/>
        </w:rPr>
        <w:t>formées</w:t>
      </w:r>
      <w:r w:rsidR="00393DF2" w:rsidRPr="008F34B0">
        <w:rPr>
          <w:rFonts w:ascii="Times New Roman" w:hAnsi="Times New Roman" w:cs="Times New Roman"/>
          <w:color w:val="000000"/>
          <w:sz w:val="24"/>
          <w:szCs w:val="24"/>
          <w:lang w:val="fr-FR" w:eastAsia="fr-FR"/>
        </w:rPr>
        <w:t xml:space="preserve"> en technique d’écoute et de counseling</w:t>
      </w:r>
      <w:r w:rsidR="00ED5C09" w:rsidRPr="008F34B0">
        <w:rPr>
          <w:rFonts w:ascii="Times New Roman" w:hAnsi="Times New Roman" w:cs="Times New Roman"/>
          <w:color w:val="000000"/>
          <w:sz w:val="24"/>
          <w:szCs w:val="24"/>
          <w:lang w:val="fr-FR" w:eastAsia="fr-FR"/>
        </w:rPr>
        <w:t xml:space="preserve">, </w:t>
      </w:r>
      <w:r w:rsidR="00ED5C09" w:rsidRPr="008F34B0">
        <w:rPr>
          <w:rFonts w:ascii="Times New Roman" w:hAnsi="Times New Roman" w:cs="Times New Roman"/>
          <w:sz w:val="24"/>
          <w:szCs w:val="24"/>
          <w:lang w:val="fr-FR"/>
        </w:rPr>
        <w:t>t</w:t>
      </w:r>
      <w:r w:rsidR="00ED5C09" w:rsidRPr="008F34B0">
        <w:rPr>
          <w:rFonts w:ascii="Times New Roman" w:hAnsi="Times New Roman" w:cs="Times New Roman"/>
          <w:color w:val="000000"/>
          <w:sz w:val="24"/>
          <w:szCs w:val="24"/>
          <w:lang w:val="fr-FR" w:eastAsia="fr-FR"/>
        </w:rPr>
        <w:t>outes titulaires au moins d’un Master  II en Droit.</w:t>
      </w:r>
    </w:p>
    <w:p w:rsidR="00B50BF6" w:rsidRPr="00F1646B" w:rsidRDefault="00F1646B" w:rsidP="00F1646B">
      <w:pPr>
        <w:tabs>
          <w:tab w:val="left" w:pos="210"/>
        </w:tabs>
        <w:jc w:val="both"/>
        <w:rPr>
          <w:rFonts w:ascii="Times New Roman" w:hAnsi="Times New Roman" w:cs="Times New Roman"/>
          <w:color w:val="000000"/>
          <w:sz w:val="24"/>
          <w:szCs w:val="24"/>
          <w:lang w:val="fr-FR" w:eastAsia="fr-FR"/>
        </w:rPr>
      </w:pPr>
      <w:r>
        <w:rPr>
          <w:rFonts w:ascii="Times New Roman" w:hAnsi="Times New Roman" w:cs="Times New Roman"/>
          <w:color w:val="000000"/>
          <w:sz w:val="24"/>
          <w:szCs w:val="24"/>
          <w:lang w:val="fr-FR" w:eastAsia="fr-FR"/>
        </w:rPr>
        <w:t>Les</w:t>
      </w:r>
      <w:r w:rsidRPr="00F1646B">
        <w:rPr>
          <w:rFonts w:ascii="Times New Roman" w:hAnsi="Times New Roman" w:cs="Times New Roman"/>
          <w:color w:val="000000"/>
          <w:sz w:val="24"/>
          <w:szCs w:val="24"/>
          <w:lang w:val="fr-FR" w:eastAsia="fr-FR"/>
        </w:rPr>
        <w:t xml:space="preserve"> consultantes se relaient du lundi au vendredi d</w:t>
      </w:r>
      <w:r>
        <w:rPr>
          <w:rFonts w:ascii="Times New Roman" w:hAnsi="Times New Roman" w:cs="Times New Roman"/>
          <w:color w:val="000000"/>
          <w:sz w:val="24"/>
          <w:szCs w:val="24"/>
          <w:lang w:val="fr-FR" w:eastAsia="fr-FR"/>
        </w:rPr>
        <w:t xml:space="preserve">e 9heures à 13 heures le matin et </w:t>
      </w:r>
      <w:r w:rsidRPr="00F1646B">
        <w:rPr>
          <w:rFonts w:ascii="Times New Roman" w:hAnsi="Times New Roman" w:cs="Times New Roman"/>
          <w:color w:val="000000"/>
          <w:sz w:val="24"/>
          <w:szCs w:val="24"/>
          <w:lang w:val="fr-FR" w:eastAsia="fr-FR"/>
        </w:rPr>
        <w:t xml:space="preserve">de </w:t>
      </w:r>
      <w:r>
        <w:rPr>
          <w:rFonts w:ascii="Times New Roman" w:hAnsi="Times New Roman" w:cs="Times New Roman"/>
          <w:color w:val="000000"/>
          <w:sz w:val="24"/>
          <w:szCs w:val="24"/>
          <w:lang w:val="fr-FR" w:eastAsia="fr-FR"/>
        </w:rPr>
        <w:t>15 heures à 17 heures 30 l’après midi</w:t>
      </w:r>
      <w:r w:rsidRPr="00F1646B">
        <w:rPr>
          <w:rFonts w:ascii="Times New Roman" w:hAnsi="Times New Roman" w:cs="Times New Roman"/>
          <w:color w:val="000000"/>
          <w:sz w:val="24"/>
          <w:szCs w:val="24"/>
          <w:lang w:val="fr-FR" w:eastAsia="fr-FR"/>
        </w:rPr>
        <w:t>.</w:t>
      </w:r>
    </w:p>
    <w:p w:rsidR="00644BF3" w:rsidRDefault="009B72CA" w:rsidP="00990C3D">
      <w:pPr>
        <w:spacing w:after="0"/>
        <w:jc w:val="both"/>
        <w:rPr>
          <w:rFonts w:ascii="Times New Roman" w:hAnsi="Times New Roman" w:cs="Times New Roman"/>
          <w:color w:val="000000"/>
          <w:sz w:val="24"/>
          <w:szCs w:val="24"/>
          <w:lang w:val="fr-FR" w:eastAsia="fr-FR"/>
        </w:rPr>
      </w:pPr>
      <w:r w:rsidRPr="008F34B0">
        <w:rPr>
          <w:rFonts w:ascii="Times New Roman" w:hAnsi="Times New Roman" w:cs="Times New Roman"/>
          <w:color w:val="000000"/>
          <w:sz w:val="24"/>
          <w:szCs w:val="24"/>
          <w:lang w:val="fr-FR" w:eastAsia="fr-FR"/>
        </w:rPr>
        <w:t>En plus de</w:t>
      </w:r>
      <w:r w:rsidR="00690CFE" w:rsidRPr="008F34B0">
        <w:rPr>
          <w:rFonts w:ascii="Times New Roman" w:hAnsi="Times New Roman" w:cs="Times New Roman"/>
          <w:color w:val="000000"/>
          <w:sz w:val="24"/>
          <w:szCs w:val="24"/>
          <w:lang w:val="fr-FR" w:eastAsia="fr-FR"/>
        </w:rPr>
        <w:t xml:space="preserve"> l’assistance judiciaire</w:t>
      </w:r>
      <w:r w:rsidR="00D711E8" w:rsidRPr="008F34B0">
        <w:rPr>
          <w:rFonts w:ascii="Times New Roman" w:hAnsi="Times New Roman" w:cs="Times New Roman"/>
          <w:color w:val="000000"/>
          <w:sz w:val="24"/>
          <w:szCs w:val="24"/>
          <w:lang w:val="fr-FR" w:eastAsia="fr-FR"/>
        </w:rPr>
        <w:t>, la</w:t>
      </w:r>
      <w:r w:rsidR="00EE0433" w:rsidRPr="008F34B0">
        <w:rPr>
          <w:rFonts w:ascii="Times New Roman" w:hAnsi="Times New Roman" w:cs="Times New Roman"/>
          <w:color w:val="000000"/>
          <w:sz w:val="24"/>
          <w:szCs w:val="24"/>
          <w:lang w:val="fr-FR" w:eastAsia="fr-FR"/>
        </w:rPr>
        <w:t xml:space="preserve"> Boutique de Droit apporte  aux femmes et </w:t>
      </w:r>
      <w:r w:rsidR="0000034E" w:rsidRPr="008F34B0">
        <w:rPr>
          <w:rFonts w:ascii="Times New Roman" w:hAnsi="Times New Roman" w:cs="Times New Roman"/>
          <w:color w:val="000000"/>
          <w:sz w:val="24"/>
          <w:szCs w:val="24"/>
          <w:lang w:val="fr-FR" w:eastAsia="fr-FR"/>
        </w:rPr>
        <w:t xml:space="preserve">aux </w:t>
      </w:r>
      <w:r w:rsidR="00EE0433" w:rsidRPr="008F34B0">
        <w:rPr>
          <w:rFonts w:ascii="Times New Roman" w:hAnsi="Times New Roman" w:cs="Times New Roman"/>
          <w:color w:val="000000"/>
          <w:sz w:val="24"/>
          <w:szCs w:val="24"/>
          <w:lang w:val="fr-FR" w:eastAsia="fr-FR"/>
        </w:rPr>
        <w:t>enfants victimes de violence une assistance</w:t>
      </w:r>
      <w:r w:rsidR="00EE0433" w:rsidRPr="008F34B0">
        <w:rPr>
          <w:rFonts w:ascii="Times New Roman" w:hAnsi="Times New Roman" w:cs="Times New Roman"/>
          <w:sz w:val="24"/>
          <w:szCs w:val="24"/>
          <w:lang w:val="fr-FR" w:eastAsia="fr-FR"/>
        </w:rPr>
        <w:t xml:space="preserve"> </w:t>
      </w:r>
      <w:r w:rsidR="00D32ABB" w:rsidRPr="008F34B0">
        <w:rPr>
          <w:rFonts w:ascii="Times New Roman" w:hAnsi="Times New Roman" w:cs="Times New Roman"/>
          <w:sz w:val="24"/>
          <w:szCs w:val="24"/>
          <w:lang w:val="fr-FR" w:eastAsia="fr-FR"/>
        </w:rPr>
        <w:t>psychologique, médicale</w:t>
      </w:r>
      <w:r w:rsidR="00EE0433" w:rsidRPr="008F34B0">
        <w:rPr>
          <w:rFonts w:ascii="Times New Roman" w:hAnsi="Times New Roman" w:cs="Times New Roman"/>
          <w:sz w:val="24"/>
          <w:szCs w:val="24"/>
          <w:lang w:val="fr-FR" w:eastAsia="fr-FR"/>
        </w:rPr>
        <w:t xml:space="preserve"> et au besoin</w:t>
      </w:r>
      <w:r w:rsidR="00837143" w:rsidRPr="008F34B0">
        <w:rPr>
          <w:rFonts w:ascii="Times New Roman" w:hAnsi="Times New Roman" w:cs="Times New Roman"/>
          <w:sz w:val="24"/>
          <w:szCs w:val="24"/>
          <w:lang w:val="fr-FR" w:eastAsia="fr-FR"/>
        </w:rPr>
        <w:t xml:space="preserve"> </w:t>
      </w:r>
      <w:r w:rsidR="00EE0433" w:rsidRPr="008F34B0">
        <w:rPr>
          <w:rFonts w:ascii="Times New Roman" w:hAnsi="Times New Roman" w:cs="Times New Roman"/>
          <w:sz w:val="24"/>
          <w:szCs w:val="24"/>
          <w:lang w:val="fr-FR" w:eastAsia="fr-FR"/>
        </w:rPr>
        <w:t xml:space="preserve">leur fournit un </w:t>
      </w:r>
      <w:r w:rsidR="00837143" w:rsidRPr="008F34B0">
        <w:rPr>
          <w:rFonts w:ascii="Times New Roman" w:hAnsi="Times New Roman" w:cs="Times New Roman"/>
          <w:sz w:val="24"/>
          <w:szCs w:val="24"/>
          <w:lang w:val="fr-FR" w:eastAsia="fr-FR"/>
        </w:rPr>
        <w:t xml:space="preserve">hébergement </w:t>
      </w:r>
      <w:r w:rsidR="0077303F" w:rsidRPr="008F34B0">
        <w:rPr>
          <w:rFonts w:ascii="Times New Roman" w:hAnsi="Times New Roman" w:cs="Times New Roman"/>
          <w:sz w:val="24"/>
          <w:szCs w:val="24"/>
          <w:lang w:val="fr-FR" w:eastAsia="fr-FR"/>
        </w:rPr>
        <w:t>d’urgence</w:t>
      </w:r>
      <w:r w:rsidR="00990C3D">
        <w:rPr>
          <w:rFonts w:ascii="Times New Roman" w:hAnsi="Times New Roman" w:cs="Times New Roman"/>
          <w:sz w:val="24"/>
          <w:szCs w:val="24"/>
          <w:lang w:val="fr-FR" w:eastAsia="fr-FR"/>
        </w:rPr>
        <w:t xml:space="preserve">  gratuit grâce  au</w:t>
      </w:r>
      <w:r w:rsidR="00990C3D">
        <w:rPr>
          <w:rFonts w:ascii="Times New Roman" w:hAnsi="Times New Roman" w:cs="Times New Roman"/>
          <w:color w:val="000000"/>
          <w:sz w:val="24"/>
          <w:szCs w:val="24"/>
          <w:lang w:val="fr-FR" w:eastAsia="fr-FR"/>
        </w:rPr>
        <w:t xml:space="preserve"> fond d’assistance </w:t>
      </w:r>
      <w:r w:rsidR="00644BF3">
        <w:rPr>
          <w:rFonts w:ascii="Times New Roman" w:hAnsi="Times New Roman" w:cs="Times New Roman"/>
          <w:color w:val="000000"/>
          <w:sz w:val="24"/>
          <w:szCs w:val="24"/>
          <w:lang w:val="fr-FR" w:eastAsia="fr-FR"/>
        </w:rPr>
        <w:t xml:space="preserve"> annuel de deux millions de francs Cfa </w:t>
      </w:r>
      <w:r w:rsidR="00990C3D">
        <w:rPr>
          <w:rFonts w:ascii="Times New Roman" w:hAnsi="Times New Roman" w:cs="Times New Roman"/>
          <w:color w:val="000000"/>
          <w:sz w:val="24"/>
          <w:szCs w:val="24"/>
          <w:lang w:val="fr-FR" w:eastAsia="fr-FR"/>
        </w:rPr>
        <w:t>mis en place par le PIDES.</w:t>
      </w:r>
    </w:p>
    <w:p w:rsidR="00644BF3" w:rsidRDefault="00644BF3" w:rsidP="00990C3D">
      <w:pPr>
        <w:spacing w:after="0"/>
        <w:jc w:val="both"/>
        <w:rPr>
          <w:rFonts w:ascii="Times New Roman" w:hAnsi="Times New Roman" w:cs="Times New Roman"/>
          <w:color w:val="000000"/>
          <w:sz w:val="24"/>
          <w:szCs w:val="24"/>
          <w:lang w:val="fr-FR" w:eastAsia="fr-FR"/>
        </w:rPr>
      </w:pPr>
    </w:p>
    <w:p w:rsidR="00B50BF6" w:rsidRDefault="00990C3D" w:rsidP="00B50BF6">
      <w:pPr>
        <w:spacing w:after="0"/>
        <w:jc w:val="both"/>
        <w:rPr>
          <w:rFonts w:ascii="Times New Roman" w:hAnsi="Times New Roman" w:cs="Times New Roman"/>
          <w:color w:val="000000"/>
          <w:sz w:val="24"/>
          <w:szCs w:val="24"/>
          <w:lang w:val="fr-FR" w:eastAsia="fr-FR"/>
        </w:rPr>
      </w:pPr>
      <w:r>
        <w:rPr>
          <w:rFonts w:ascii="Times New Roman" w:hAnsi="Times New Roman" w:cs="Times New Roman"/>
          <w:color w:val="000000"/>
          <w:sz w:val="24"/>
          <w:szCs w:val="24"/>
          <w:lang w:val="fr-FR" w:eastAsia="fr-FR"/>
        </w:rPr>
        <w:t xml:space="preserve"> Ce fond </w:t>
      </w:r>
      <w:r w:rsidR="00644BF3">
        <w:rPr>
          <w:rFonts w:ascii="Times New Roman" w:hAnsi="Times New Roman" w:cs="Times New Roman"/>
          <w:color w:val="000000"/>
          <w:sz w:val="24"/>
          <w:szCs w:val="24"/>
          <w:lang w:val="fr-FR" w:eastAsia="fr-FR"/>
        </w:rPr>
        <w:t xml:space="preserve"> qui est alimenté depuis 2016 par le PASNEEG </w:t>
      </w:r>
      <w:r w:rsidR="00F677C5">
        <w:rPr>
          <w:rFonts w:ascii="Times New Roman" w:hAnsi="Times New Roman" w:cs="Times New Roman"/>
          <w:color w:val="000000"/>
          <w:sz w:val="24"/>
          <w:szCs w:val="24"/>
          <w:lang w:val="fr-FR" w:eastAsia="fr-FR"/>
        </w:rPr>
        <w:t xml:space="preserve">a permis </w:t>
      </w:r>
      <w:r w:rsidRPr="008F34B0">
        <w:rPr>
          <w:rFonts w:ascii="Times New Roman" w:hAnsi="Times New Roman" w:cs="Times New Roman"/>
          <w:b/>
          <w:color w:val="000000"/>
          <w:sz w:val="24"/>
          <w:szCs w:val="24"/>
          <w:lang w:val="fr-FR" w:eastAsia="fr-FR"/>
        </w:rPr>
        <w:t>335</w:t>
      </w:r>
      <w:r>
        <w:rPr>
          <w:rFonts w:ascii="Times New Roman" w:hAnsi="Times New Roman" w:cs="Times New Roman"/>
          <w:color w:val="000000"/>
          <w:sz w:val="24"/>
          <w:szCs w:val="24"/>
          <w:lang w:val="fr-FR" w:eastAsia="fr-FR"/>
        </w:rPr>
        <w:t xml:space="preserve"> </w:t>
      </w:r>
      <w:r w:rsidR="00F677C5">
        <w:rPr>
          <w:rFonts w:ascii="Times New Roman" w:hAnsi="Times New Roman" w:cs="Times New Roman"/>
          <w:color w:val="000000"/>
          <w:sz w:val="24"/>
          <w:szCs w:val="24"/>
          <w:lang w:val="fr-FR" w:eastAsia="fr-FR"/>
        </w:rPr>
        <w:t>commissions d’avocats,</w:t>
      </w:r>
      <w:r w:rsidR="00F677C5" w:rsidRPr="008F34B0">
        <w:rPr>
          <w:rFonts w:ascii="Times New Roman" w:hAnsi="Times New Roman" w:cs="Times New Roman"/>
          <w:b/>
          <w:color w:val="000000"/>
          <w:sz w:val="24"/>
          <w:szCs w:val="24"/>
          <w:lang w:val="fr-FR" w:eastAsia="fr-FR"/>
        </w:rPr>
        <w:t xml:space="preserve"> 179</w:t>
      </w:r>
      <w:r w:rsidRPr="008F34B0">
        <w:rPr>
          <w:rFonts w:ascii="Times New Roman" w:hAnsi="Times New Roman" w:cs="Times New Roman"/>
          <w:color w:val="000000"/>
          <w:sz w:val="24"/>
          <w:szCs w:val="24"/>
          <w:lang w:val="fr-FR" w:eastAsia="fr-FR"/>
        </w:rPr>
        <w:t xml:space="preserve"> </w:t>
      </w:r>
      <w:r w:rsidR="00F677C5">
        <w:rPr>
          <w:rFonts w:ascii="Times New Roman" w:hAnsi="Times New Roman" w:cs="Times New Roman"/>
          <w:color w:val="000000"/>
          <w:sz w:val="24"/>
          <w:szCs w:val="24"/>
          <w:lang w:val="fr-FR" w:eastAsia="fr-FR"/>
        </w:rPr>
        <w:t>commissions d’</w:t>
      </w:r>
      <w:r w:rsidRPr="008F34B0">
        <w:rPr>
          <w:rFonts w:ascii="Times New Roman" w:hAnsi="Times New Roman" w:cs="Times New Roman"/>
          <w:color w:val="000000"/>
          <w:sz w:val="24"/>
          <w:szCs w:val="24"/>
          <w:lang w:val="fr-FR" w:eastAsia="fr-FR"/>
        </w:rPr>
        <w:t>huissiers de justice, </w:t>
      </w:r>
      <w:r w:rsidR="00B65CF1">
        <w:rPr>
          <w:rFonts w:ascii="Times New Roman" w:hAnsi="Times New Roman" w:cs="Times New Roman"/>
          <w:color w:val="000000"/>
          <w:sz w:val="24"/>
          <w:szCs w:val="24"/>
          <w:lang w:val="fr-FR" w:eastAsia="fr-FR"/>
        </w:rPr>
        <w:t xml:space="preserve">l’établissement de </w:t>
      </w:r>
      <w:r w:rsidRPr="008F34B0">
        <w:rPr>
          <w:rFonts w:ascii="Times New Roman" w:hAnsi="Times New Roman" w:cs="Times New Roman"/>
          <w:b/>
          <w:color w:val="000000"/>
          <w:sz w:val="24"/>
          <w:szCs w:val="24"/>
          <w:lang w:val="fr-FR" w:eastAsia="fr-FR"/>
        </w:rPr>
        <w:t>450</w:t>
      </w:r>
      <w:r w:rsidR="00B65CF1">
        <w:rPr>
          <w:rFonts w:ascii="Times New Roman" w:hAnsi="Times New Roman" w:cs="Times New Roman"/>
          <w:b/>
          <w:color w:val="000000"/>
          <w:sz w:val="24"/>
          <w:szCs w:val="24"/>
          <w:lang w:val="fr-FR" w:eastAsia="fr-FR"/>
        </w:rPr>
        <w:t xml:space="preserve"> </w:t>
      </w:r>
      <w:r w:rsidR="00B65CF1">
        <w:rPr>
          <w:rFonts w:ascii="Times New Roman" w:hAnsi="Times New Roman" w:cs="Times New Roman"/>
          <w:color w:val="000000"/>
          <w:sz w:val="24"/>
          <w:szCs w:val="24"/>
          <w:lang w:val="fr-FR" w:eastAsia="fr-FR"/>
        </w:rPr>
        <w:t xml:space="preserve">certificats </w:t>
      </w:r>
      <w:r w:rsidR="00E37BAE">
        <w:rPr>
          <w:rFonts w:ascii="Times New Roman" w:hAnsi="Times New Roman" w:cs="Times New Roman"/>
          <w:color w:val="000000"/>
          <w:sz w:val="24"/>
          <w:szCs w:val="24"/>
          <w:lang w:val="fr-FR" w:eastAsia="fr-FR"/>
        </w:rPr>
        <w:t>médicaux</w:t>
      </w:r>
      <w:r w:rsidR="00E37BAE" w:rsidRPr="008F34B0">
        <w:rPr>
          <w:rFonts w:ascii="Times New Roman" w:hAnsi="Times New Roman" w:cs="Times New Roman"/>
          <w:color w:val="000000"/>
          <w:sz w:val="24"/>
          <w:szCs w:val="24"/>
          <w:lang w:val="fr-FR" w:eastAsia="fr-FR"/>
        </w:rPr>
        <w:t>, et</w:t>
      </w:r>
      <w:r w:rsidR="00E37BAE">
        <w:rPr>
          <w:rFonts w:ascii="Times New Roman" w:hAnsi="Times New Roman" w:cs="Times New Roman"/>
          <w:color w:val="000000"/>
          <w:sz w:val="24"/>
          <w:szCs w:val="24"/>
          <w:lang w:val="fr-FR" w:eastAsia="fr-FR"/>
        </w:rPr>
        <w:t xml:space="preserve"> l’accompagnement psychologique de </w:t>
      </w:r>
      <w:r w:rsidRPr="008F34B0">
        <w:rPr>
          <w:rFonts w:ascii="Times New Roman" w:hAnsi="Times New Roman" w:cs="Times New Roman"/>
          <w:b/>
          <w:color w:val="000000"/>
          <w:sz w:val="24"/>
          <w:szCs w:val="24"/>
          <w:lang w:val="fr-FR" w:eastAsia="fr-FR"/>
        </w:rPr>
        <w:t>205</w:t>
      </w:r>
      <w:r w:rsidR="00E37BAE">
        <w:rPr>
          <w:rFonts w:ascii="Times New Roman" w:hAnsi="Times New Roman" w:cs="Times New Roman"/>
          <w:b/>
          <w:color w:val="000000"/>
          <w:sz w:val="24"/>
          <w:szCs w:val="24"/>
          <w:lang w:val="fr-FR" w:eastAsia="fr-FR"/>
        </w:rPr>
        <w:t xml:space="preserve"> </w:t>
      </w:r>
      <w:r w:rsidR="00E37BAE" w:rsidRPr="008F34B0">
        <w:rPr>
          <w:rFonts w:ascii="Times New Roman" w:hAnsi="Times New Roman" w:cs="Times New Roman"/>
          <w:color w:val="000000"/>
          <w:sz w:val="24"/>
          <w:szCs w:val="24"/>
          <w:lang w:val="fr-FR" w:eastAsia="fr-FR"/>
        </w:rPr>
        <w:t>person</w:t>
      </w:r>
      <w:r w:rsidR="00E37BAE">
        <w:rPr>
          <w:rFonts w:ascii="Times New Roman" w:hAnsi="Times New Roman" w:cs="Times New Roman"/>
          <w:color w:val="000000"/>
          <w:sz w:val="24"/>
          <w:szCs w:val="24"/>
          <w:lang w:val="fr-FR" w:eastAsia="fr-FR"/>
        </w:rPr>
        <w:t xml:space="preserve">nes. </w:t>
      </w:r>
      <w:r w:rsidR="00B50BF6" w:rsidRPr="008F34B0">
        <w:rPr>
          <w:rFonts w:ascii="Times New Roman" w:hAnsi="Times New Roman" w:cs="Times New Roman"/>
          <w:color w:val="000000"/>
          <w:sz w:val="24"/>
          <w:szCs w:val="24"/>
          <w:lang w:val="fr-FR" w:eastAsia="fr-FR"/>
        </w:rPr>
        <w:t xml:space="preserve">De décembre 2013 à décembre 2017, </w:t>
      </w:r>
      <w:r w:rsidR="00B50BF6" w:rsidRPr="008F34B0">
        <w:rPr>
          <w:rFonts w:ascii="Times New Roman" w:hAnsi="Times New Roman" w:cs="Times New Roman"/>
          <w:b/>
          <w:color w:val="000000"/>
          <w:sz w:val="24"/>
          <w:szCs w:val="24"/>
          <w:lang w:val="fr-FR" w:eastAsia="fr-FR"/>
        </w:rPr>
        <w:t>5606</w:t>
      </w:r>
      <w:r w:rsidR="00B50BF6" w:rsidRPr="008F34B0">
        <w:rPr>
          <w:rFonts w:ascii="Times New Roman" w:hAnsi="Times New Roman" w:cs="Times New Roman"/>
          <w:color w:val="000000"/>
          <w:sz w:val="24"/>
          <w:szCs w:val="24"/>
          <w:lang w:val="fr-FR" w:eastAsia="fr-FR"/>
        </w:rPr>
        <w:t xml:space="preserve"> personnes dont </w:t>
      </w:r>
      <w:r w:rsidR="00B50BF6" w:rsidRPr="008F34B0">
        <w:rPr>
          <w:rFonts w:ascii="Times New Roman" w:hAnsi="Times New Roman" w:cs="Times New Roman"/>
          <w:b/>
          <w:color w:val="000000"/>
          <w:sz w:val="24"/>
          <w:szCs w:val="24"/>
          <w:lang w:val="fr-FR" w:eastAsia="fr-FR"/>
        </w:rPr>
        <w:t xml:space="preserve">4360 </w:t>
      </w:r>
      <w:r w:rsidR="00B50BF6" w:rsidRPr="008F34B0">
        <w:rPr>
          <w:rFonts w:ascii="Times New Roman" w:hAnsi="Times New Roman" w:cs="Times New Roman"/>
          <w:color w:val="000000"/>
          <w:sz w:val="24"/>
          <w:szCs w:val="24"/>
          <w:lang w:val="fr-FR" w:eastAsia="fr-FR"/>
        </w:rPr>
        <w:t xml:space="preserve">femmes et </w:t>
      </w:r>
      <w:r w:rsidR="00B50BF6" w:rsidRPr="008F34B0">
        <w:rPr>
          <w:rFonts w:ascii="Times New Roman" w:hAnsi="Times New Roman" w:cs="Times New Roman"/>
          <w:b/>
          <w:color w:val="000000"/>
          <w:sz w:val="24"/>
          <w:szCs w:val="24"/>
          <w:lang w:val="fr-FR" w:eastAsia="fr-FR"/>
        </w:rPr>
        <w:t>1246</w:t>
      </w:r>
      <w:r w:rsidR="00B50BF6" w:rsidRPr="008F34B0">
        <w:rPr>
          <w:rFonts w:ascii="Times New Roman" w:hAnsi="Times New Roman" w:cs="Times New Roman"/>
          <w:color w:val="000000"/>
          <w:sz w:val="24"/>
          <w:szCs w:val="24"/>
          <w:lang w:val="fr-FR" w:eastAsia="fr-FR"/>
        </w:rPr>
        <w:t xml:space="preserve"> hommes ont bénéficié des services de la Boutique de droit.</w:t>
      </w:r>
    </w:p>
    <w:p w:rsidR="00E37BAE" w:rsidRPr="008F34B0" w:rsidRDefault="00B50BF6" w:rsidP="004415F9">
      <w:pPr>
        <w:spacing w:before="100" w:beforeAutospacing="1" w:after="0"/>
        <w:jc w:val="both"/>
        <w:rPr>
          <w:rFonts w:ascii="Times New Roman" w:hAnsi="Times New Roman" w:cs="Times New Roman"/>
          <w:sz w:val="24"/>
          <w:szCs w:val="24"/>
        </w:rPr>
      </w:pPr>
      <w:r>
        <w:rPr>
          <w:rFonts w:ascii="Times New Roman" w:hAnsi="Times New Roman" w:cs="Times New Roman"/>
          <w:sz w:val="24"/>
          <w:szCs w:val="24"/>
        </w:rPr>
        <w:t>De</w:t>
      </w:r>
      <w:r w:rsidR="00FB60B6" w:rsidRPr="008F34B0">
        <w:rPr>
          <w:rFonts w:ascii="Times New Roman" w:hAnsi="Times New Roman" w:cs="Times New Roman"/>
          <w:sz w:val="24"/>
          <w:szCs w:val="24"/>
        </w:rPr>
        <w:t>uis son implantation, les activités de la Boutique ont eu un impact très positif dans la prise en charge des problèmes juridiques des populations, ce qui justifie le taux de fréquentation très élevé .</w:t>
      </w:r>
    </w:p>
    <w:p w:rsidR="00264ECB" w:rsidRPr="008F34B0" w:rsidRDefault="000D191F" w:rsidP="008F34B0">
      <w:pPr>
        <w:spacing w:after="0"/>
        <w:jc w:val="both"/>
        <w:rPr>
          <w:rFonts w:ascii="Times New Roman" w:hAnsi="Times New Roman" w:cs="Times New Roman"/>
          <w:color w:val="000000"/>
          <w:sz w:val="24"/>
          <w:szCs w:val="24"/>
          <w:lang w:val="fr-FR" w:eastAsia="fr-FR"/>
        </w:rPr>
      </w:pPr>
      <w:r w:rsidRPr="008F34B0">
        <w:rPr>
          <w:rFonts w:ascii="Times New Roman" w:hAnsi="Times New Roman" w:cs="Times New Roman"/>
          <w:color w:val="000000"/>
          <w:sz w:val="24"/>
          <w:szCs w:val="24"/>
          <w:lang w:val="fr-FR" w:eastAsia="fr-FR"/>
        </w:rPr>
        <w:t>Pour une meilleure prise en charge des justciable</w:t>
      </w:r>
      <w:r w:rsidR="00690CFE" w:rsidRPr="008F34B0">
        <w:rPr>
          <w:rFonts w:ascii="Times New Roman" w:hAnsi="Times New Roman" w:cs="Times New Roman"/>
          <w:color w:val="000000"/>
          <w:sz w:val="24"/>
          <w:szCs w:val="24"/>
          <w:lang w:val="fr-FR" w:eastAsia="fr-FR"/>
        </w:rPr>
        <w:t>s</w:t>
      </w:r>
      <w:r w:rsidR="002E3A1F" w:rsidRPr="008F34B0">
        <w:rPr>
          <w:rFonts w:ascii="Times New Roman" w:hAnsi="Times New Roman" w:cs="Times New Roman"/>
          <w:color w:val="000000"/>
          <w:sz w:val="24"/>
          <w:szCs w:val="24"/>
          <w:lang w:val="fr-FR" w:eastAsia="fr-FR"/>
        </w:rPr>
        <w:t>,</w:t>
      </w:r>
      <w:r w:rsidR="002E3A1F" w:rsidRPr="008F34B0">
        <w:rPr>
          <w:rFonts w:ascii="Times New Roman" w:hAnsi="Times New Roman" w:cs="Times New Roman"/>
          <w:sz w:val="24"/>
          <w:szCs w:val="24"/>
          <w:lang w:val="fr-FR" w:eastAsia="fr-FR"/>
        </w:rPr>
        <w:t xml:space="preserve"> la</w:t>
      </w:r>
      <w:r w:rsidR="00B44F63" w:rsidRPr="008F34B0">
        <w:rPr>
          <w:rFonts w:ascii="Times New Roman" w:hAnsi="Times New Roman" w:cs="Times New Roman"/>
          <w:sz w:val="24"/>
          <w:szCs w:val="24"/>
          <w:lang w:val="fr-FR" w:eastAsia="fr-FR"/>
        </w:rPr>
        <w:t xml:space="preserve"> Boutique collabore étroitement</w:t>
      </w:r>
      <w:r w:rsidR="00264ECB" w:rsidRPr="008F34B0">
        <w:rPr>
          <w:rFonts w:ascii="Times New Roman" w:hAnsi="Times New Roman" w:cs="Times New Roman"/>
          <w:sz w:val="24"/>
          <w:szCs w:val="24"/>
          <w:lang w:val="fr-FR" w:eastAsia="fr-FR"/>
        </w:rPr>
        <w:t xml:space="preserve"> avec plusieurs structures telles </w:t>
      </w:r>
      <w:r w:rsidR="00D93A65" w:rsidRPr="008F34B0">
        <w:rPr>
          <w:rFonts w:ascii="Times New Roman" w:hAnsi="Times New Roman" w:cs="Times New Roman"/>
          <w:sz w:val="24"/>
          <w:szCs w:val="24"/>
          <w:lang w:val="fr-FR" w:eastAsia="fr-FR"/>
        </w:rPr>
        <w:t xml:space="preserve"> que </w:t>
      </w:r>
      <w:r w:rsidR="00264ECB" w:rsidRPr="008F34B0">
        <w:rPr>
          <w:rFonts w:ascii="Times New Roman" w:hAnsi="Times New Roman" w:cs="Times New Roman"/>
          <w:sz w:val="24"/>
          <w:szCs w:val="24"/>
          <w:lang w:val="fr-FR" w:eastAsia="fr-FR"/>
        </w:rPr>
        <w:t>: les maison</w:t>
      </w:r>
      <w:r w:rsidR="00690CFE" w:rsidRPr="008F34B0">
        <w:rPr>
          <w:rFonts w:ascii="Times New Roman" w:hAnsi="Times New Roman" w:cs="Times New Roman"/>
          <w:sz w:val="24"/>
          <w:szCs w:val="24"/>
          <w:lang w:val="fr-FR" w:eastAsia="fr-FR"/>
        </w:rPr>
        <w:t>s</w:t>
      </w:r>
      <w:r w:rsidR="00264ECB" w:rsidRPr="008F34B0">
        <w:rPr>
          <w:rFonts w:ascii="Times New Roman" w:hAnsi="Times New Roman" w:cs="Times New Roman"/>
          <w:sz w:val="24"/>
          <w:szCs w:val="24"/>
          <w:lang w:val="fr-FR" w:eastAsia="fr-FR"/>
        </w:rPr>
        <w:t xml:space="preserve"> de justice, la </w:t>
      </w:r>
      <w:r w:rsidR="00E80CF5" w:rsidRPr="008F34B0">
        <w:rPr>
          <w:rFonts w:ascii="Times New Roman" w:hAnsi="Times New Roman" w:cs="Times New Roman"/>
          <w:sz w:val="24"/>
          <w:szCs w:val="24"/>
          <w:lang w:val="fr-FR" w:eastAsia="fr-FR"/>
        </w:rPr>
        <w:t>police, la</w:t>
      </w:r>
      <w:r w:rsidR="00EF4FF7" w:rsidRPr="008F34B0">
        <w:rPr>
          <w:rFonts w:ascii="Times New Roman" w:hAnsi="Times New Roman" w:cs="Times New Roman"/>
          <w:sz w:val="24"/>
          <w:szCs w:val="24"/>
          <w:lang w:val="fr-FR" w:eastAsia="fr-FR"/>
        </w:rPr>
        <w:t xml:space="preserve"> </w:t>
      </w:r>
      <w:r w:rsidRPr="008F34B0">
        <w:rPr>
          <w:rFonts w:ascii="Times New Roman" w:hAnsi="Times New Roman" w:cs="Times New Roman"/>
          <w:sz w:val="24"/>
          <w:szCs w:val="24"/>
          <w:lang w:val="fr-FR" w:eastAsia="fr-FR"/>
        </w:rPr>
        <w:t>gendarmerie, l’</w:t>
      </w:r>
      <w:r w:rsidR="0037241F" w:rsidRPr="008F34B0">
        <w:rPr>
          <w:rFonts w:ascii="Times New Roman" w:hAnsi="Times New Roman" w:cs="Times New Roman"/>
          <w:sz w:val="24"/>
          <w:szCs w:val="24"/>
          <w:lang w:val="fr-FR" w:eastAsia="fr-FR"/>
        </w:rPr>
        <w:t>AEMO, l’ASBEF, le</w:t>
      </w:r>
      <w:r w:rsidR="004D01F7" w:rsidRPr="008F34B0">
        <w:rPr>
          <w:rFonts w:ascii="Times New Roman" w:hAnsi="Times New Roman" w:cs="Times New Roman"/>
          <w:sz w:val="24"/>
          <w:szCs w:val="24"/>
          <w:lang w:val="fr-FR" w:eastAsia="fr-FR"/>
        </w:rPr>
        <w:t xml:space="preserve"> </w:t>
      </w:r>
      <w:r w:rsidR="0037241F" w:rsidRPr="008F34B0">
        <w:rPr>
          <w:rFonts w:ascii="Times New Roman" w:hAnsi="Times New Roman" w:cs="Times New Roman"/>
          <w:sz w:val="24"/>
          <w:szCs w:val="24"/>
          <w:lang w:val="fr-FR" w:eastAsia="fr-FR"/>
        </w:rPr>
        <w:t>CEGID, la</w:t>
      </w:r>
      <w:r w:rsidR="004D01F7" w:rsidRPr="008F34B0">
        <w:rPr>
          <w:rFonts w:ascii="Times New Roman" w:hAnsi="Times New Roman" w:cs="Times New Roman"/>
          <w:sz w:val="24"/>
          <w:szCs w:val="24"/>
          <w:lang w:val="fr-FR" w:eastAsia="fr-FR"/>
        </w:rPr>
        <w:t xml:space="preserve"> Maison rose</w:t>
      </w:r>
      <w:r w:rsidR="0000034E" w:rsidRPr="008F34B0">
        <w:rPr>
          <w:rFonts w:ascii="Times New Roman" w:hAnsi="Times New Roman" w:cs="Times New Roman"/>
          <w:sz w:val="24"/>
          <w:szCs w:val="24"/>
          <w:lang w:val="fr-FR" w:eastAsia="fr-FR"/>
        </w:rPr>
        <w:t>….</w:t>
      </w:r>
    </w:p>
    <w:p w:rsidR="0094490E" w:rsidRPr="008F34B0" w:rsidRDefault="00B44F63" w:rsidP="004415F9">
      <w:pPr>
        <w:spacing w:before="100" w:beforeAutospacing="1" w:after="0"/>
        <w:jc w:val="both"/>
        <w:rPr>
          <w:rFonts w:ascii="Times New Roman" w:hAnsi="Times New Roman" w:cs="Times New Roman"/>
          <w:sz w:val="24"/>
          <w:szCs w:val="24"/>
          <w:lang w:val="fr-FR" w:eastAsia="fr-FR"/>
        </w:rPr>
      </w:pPr>
      <w:r w:rsidRPr="008F34B0">
        <w:rPr>
          <w:rFonts w:ascii="Times New Roman" w:hAnsi="Times New Roman" w:cs="Times New Roman"/>
          <w:sz w:val="24"/>
          <w:szCs w:val="24"/>
          <w:lang w:val="fr-FR" w:eastAsia="fr-FR"/>
        </w:rPr>
        <w:lastRenderedPageBreak/>
        <w:t xml:space="preserve">Elle organise aussi </w:t>
      </w:r>
      <w:r w:rsidR="004D01F7" w:rsidRPr="008F34B0">
        <w:rPr>
          <w:rFonts w:ascii="Times New Roman" w:hAnsi="Times New Roman" w:cs="Times New Roman"/>
          <w:sz w:val="24"/>
          <w:szCs w:val="24"/>
          <w:lang w:val="fr-FR" w:eastAsia="fr-FR"/>
        </w:rPr>
        <w:t>des causeries et des sessions de formation</w:t>
      </w:r>
      <w:r w:rsidRPr="008F34B0">
        <w:rPr>
          <w:rFonts w:ascii="Times New Roman" w:hAnsi="Times New Roman" w:cs="Times New Roman"/>
          <w:sz w:val="24"/>
          <w:szCs w:val="24"/>
          <w:lang w:val="fr-FR" w:eastAsia="fr-FR"/>
        </w:rPr>
        <w:t xml:space="preserve"> en matière de droits humains, d’état civil et de violences basées sur le genre dans le but de </w:t>
      </w:r>
      <w:r w:rsidR="004D01F7" w:rsidRPr="008F34B0">
        <w:rPr>
          <w:rFonts w:ascii="Times New Roman" w:hAnsi="Times New Roman" w:cs="Times New Roman"/>
          <w:sz w:val="24"/>
          <w:szCs w:val="24"/>
          <w:lang w:val="fr-FR" w:eastAsia="fr-FR"/>
        </w:rPr>
        <w:t xml:space="preserve">renforcer les </w:t>
      </w:r>
      <w:r w:rsidRPr="008F34B0">
        <w:rPr>
          <w:rFonts w:ascii="Times New Roman" w:hAnsi="Times New Roman" w:cs="Times New Roman"/>
          <w:sz w:val="24"/>
          <w:szCs w:val="24"/>
          <w:lang w:val="fr-FR" w:eastAsia="fr-FR"/>
        </w:rPr>
        <w:t>capacités des parajuristes avec qui elle travaille.</w:t>
      </w:r>
    </w:p>
    <w:p w:rsidR="0094490E" w:rsidRPr="008F34B0" w:rsidRDefault="0094490E" w:rsidP="004415F9">
      <w:pPr>
        <w:spacing w:before="100" w:beforeAutospacing="1" w:after="0"/>
        <w:jc w:val="both"/>
        <w:rPr>
          <w:rFonts w:ascii="Times New Roman" w:hAnsi="Times New Roman" w:cs="Times New Roman"/>
          <w:sz w:val="24"/>
          <w:szCs w:val="24"/>
        </w:rPr>
      </w:pPr>
      <w:r w:rsidRPr="008F34B0">
        <w:rPr>
          <w:rFonts w:ascii="Times New Roman" w:hAnsi="Times New Roman" w:cs="Times New Roman"/>
          <w:sz w:val="24"/>
          <w:szCs w:val="24"/>
        </w:rPr>
        <w:t>Les services de la Boutique de droit  sont de plus en plus sollicités  en raison de leur vulgarisation à travers les diverses activités de l’AJS  et les emissions télévisées et à la radio .</w:t>
      </w:r>
    </w:p>
    <w:p w:rsidR="0094490E" w:rsidRPr="008F34B0" w:rsidRDefault="0094490E" w:rsidP="004415F9">
      <w:pPr>
        <w:spacing w:before="100" w:beforeAutospacing="1" w:after="0"/>
        <w:jc w:val="both"/>
        <w:rPr>
          <w:rFonts w:ascii="Times New Roman" w:hAnsi="Times New Roman" w:cs="Times New Roman"/>
          <w:sz w:val="24"/>
          <w:szCs w:val="24"/>
        </w:rPr>
      </w:pPr>
      <w:r w:rsidRPr="008F34B0">
        <w:rPr>
          <w:rFonts w:ascii="Times New Roman" w:hAnsi="Times New Roman" w:cs="Times New Roman"/>
          <w:sz w:val="24"/>
          <w:szCs w:val="24"/>
        </w:rPr>
        <w:t>Sa perennité</w:t>
      </w:r>
      <w:r w:rsidR="00993E62">
        <w:rPr>
          <w:rFonts w:ascii="Times New Roman" w:hAnsi="Times New Roman" w:cs="Times New Roman"/>
          <w:sz w:val="24"/>
          <w:szCs w:val="24"/>
        </w:rPr>
        <w:t xml:space="preserve"> </w:t>
      </w:r>
      <w:r w:rsidR="008F34B0" w:rsidRPr="008F34B0">
        <w:rPr>
          <w:rFonts w:ascii="Times New Roman" w:hAnsi="Times New Roman" w:cs="Times New Roman"/>
          <w:sz w:val="24"/>
          <w:szCs w:val="24"/>
        </w:rPr>
        <w:t xml:space="preserve"> est</w:t>
      </w:r>
      <w:r w:rsidR="00993E62">
        <w:rPr>
          <w:rFonts w:ascii="Times New Roman" w:hAnsi="Times New Roman" w:cs="Times New Roman"/>
          <w:sz w:val="24"/>
          <w:szCs w:val="24"/>
        </w:rPr>
        <w:t xml:space="preserve"> pour les populations</w:t>
      </w:r>
      <w:r w:rsidR="00560B2F">
        <w:rPr>
          <w:rFonts w:ascii="Times New Roman" w:hAnsi="Times New Roman" w:cs="Times New Roman"/>
          <w:sz w:val="24"/>
          <w:szCs w:val="24"/>
        </w:rPr>
        <w:t xml:space="preserve"> qui, pour la majeure partie ignorent encore leurs</w:t>
      </w:r>
      <w:r w:rsidR="00C81172">
        <w:rPr>
          <w:rFonts w:ascii="Times New Roman" w:hAnsi="Times New Roman" w:cs="Times New Roman"/>
          <w:sz w:val="24"/>
          <w:szCs w:val="24"/>
        </w:rPr>
        <w:t xml:space="preserve"> </w:t>
      </w:r>
      <w:r w:rsidR="00560B2F">
        <w:rPr>
          <w:rFonts w:ascii="Times New Roman" w:hAnsi="Times New Roman" w:cs="Times New Roman"/>
          <w:sz w:val="24"/>
          <w:szCs w:val="24"/>
        </w:rPr>
        <w:t>droits,</w:t>
      </w:r>
      <w:r w:rsidR="00993E62">
        <w:rPr>
          <w:rFonts w:ascii="Times New Roman" w:hAnsi="Times New Roman" w:cs="Times New Roman"/>
          <w:sz w:val="24"/>
          <w:szCs w:val="24"/>
        </w:rPr>
        <w:t xml:space="preserve"> une garantie du droit</w:t>
      </w:r>
      <w:r w:rsidR="008F34B0" w:rsidRPr="008F34B0">
        <w:rPr>
          <w:rFonts w:ascii="Times New Roman" w:hAnsi="Times New Roman" w:cs="Times New Roman"/>
          <w:sz w:val="24"/>
          <w:szCs w:val="24"/>
        </w:rPr>
        <w:t xml:space="preserve"> </w:t>
      </w:r>
      <w:r w:rsidR="00993E62">
        <w:rPr>
          <w:rFonts w:ascii="Times New Roman" w:hAnsi="Times New Roman" w:cs="Times New Roman"/>
          <w:sz w:val="24"/>
          <w:szCs w:val="24"/>
        </w:rPr>
        <w:t xml:space="preserve"> à la justice </w:t>
      </w:r>
      <w:r w:rsidRPr="008F34B0">
        <w:rPr>
          <w:rFonts w:ascii="Times New Roman" w:hAnsi="Times New Roman" w:cs="Times New Roman"/>
          <w:sz w:val="24"/>
          <w:szCs w:val="24"/>
        </w:rPr>
        <w:t>.</w:t>
      </w:r>
    </w:p>
    <w:p w:rsidR="00993E62" w:rsidRPr="008F34B0" w:rsidRDefault="00993E62" w:rsidP="004415F9">
      <w:pPr>
        <w:spacing w:after="0"/>
        <w:jc w:val="both"/>
        <w:rPr>
          <w:rFonts w:ascii="Times New Roman" w:hAnsi="Times New Roman" w:cs="Times New Roman"/>
          <w:sz w:val="24"/>
          <w:szCs w:val="24"/>
          <w:lang w:val="fr-FR" w:eastAsia="fr-FR"/>
        </w:rPr>
      </w:pPr>
    </w:p>
    <w:p w:rsidR="005109EF" w:rsidRPr="008F34B0" w:rsidRDefault="00232754" w:rsidP="004415F9">
      <w:pPr>
        <w:spacing w:before="100" w:beforeAutospacing="1" w:after="0"/>
        <w:jc w:val="both"/>
        <w:rPr>
          <w:rFonts w:ascii="Times New Roman" w:hAnsi="Times New Roman" w:cs="Times New Roman"/>
          <w:b/>
          <w:sz w:val="24"/>
          <w:szCs w:val="24"/>
          <w:u w:val="single"/>
          <w:lang w:val="fr-FR" w:eastAsia="fr-FR"/>
        </w:rPr>
      </w:pPr>
      <w:r w:rsidRPr="008F34B0">
        <w:rPr>
          <w:rFonts w:ascii="Times New Roman" w:hAnsi="Times New Roman" w:cs="Times New Roman"/>
          <w:b/>
          <w:sz w:val="24"/>
          <w:szCs w:val="24"/>
          <w:u w:val="single"/>
          <w:lang w:val="fr-FR" w:eastAsia="fr-FR"/>
        </w:rPr>
        <w:t>II STATISTIQUES DE LA BOUTIQUE DE DROIT DE 2013 à 2017</w:t>
      </w:r>
    </w:p>
    <w:tbl>
      <w:tblPr>
        <w:tblW w:w="9900" w:type="dxa"/>
        <w:tblInd w:w="57" w:type="dxa"/>
        <w:tblCellMar>
          <w:left w:w="70" w:type="dxa"/>
          <w:right w:w="70" w:type="dxa"/>
        </w:tblCellMar>
        <w:tblLook w:val="04A0"/>
      </w:tblPr>
      <w:tblGrid>
        <w:gridCol w:w="4460"/>
        <w:gridCol w:w="1200"/>
        <w:gridCol w:w="1200"/>
        <w:gridCol w:w="1200"/>
        <w:gridCol w:w="1840"/>
      </w:tblGrid>
      <w:tr w:rsidR="00C917AC" w:rsidRPr="008F34B0" w:rsidTr="00C917AC">
        <w:trPr>
          <w:trHeight w:val="390"/>
        </w:trPr>
        <w:tc>
          <w:tcPr>
            <w:tcW w:w="4460" w:type="dxa"/>
            <w:tcBorders>
              <w:top w:val="single" w:sz="8" w:space="0" w:color="auto"/>
              <w:left w:val="single" w:sz="8" w:space="0" w:color="auto"/>
              <w:bottom w:val="nil"/>
              <w:right w:val="single" w:sz="8" w:space="0" w:color="auto"/>
            </w:tcBorders>
            <w:shd w:val="clear" w:color="auto" w:fill="auto"/>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Catégories juridiques</w:t>
            </w:r>
          </w:p>
        </w:tc>
        <w:tc>
          <w:tcPr>
            <w:tcW w:w="1200" w:type="dxa"/>
            <w:tcBorders>
              <w:top w:val="single" w:sz="8" w:space="0" w:color="auto"/>
              <w:left w:val="nil"/>
              <w:bottom w:val="nil"/>
              <w:right w:val="single" w:sz="8" w:space="0" w:color="auto"/>
            </w:tcBorders>
            <w:shd w:val="clear" w:color="auto" w:fill="auto"/>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Femmes</w:t>
            </w:r>
          </w:p>
        </w:tc>
        <w:tc>
          <w:tcPr>
            <w:tcW w:w="1200" w:type="dxa"/>
            <w:tcBorders>
              <w:top w:val="single" w:sz="8" w:space="0" w:color="auto"/>
              <w:left w:val="nil"/>
              <w:bottom w:val="nil"/>
              <w:right w:val="single" w:sz="8" w:space="0" w:color="auto"/>
            </w:tcBorders>
            <w:shd w:val="clear" w:color="auto" w:fill="auto"/>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Hommes</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Totaux</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Age</w:t>
            </w:r>
          </w:p>
        </w:tc>
      </w:tr>
      <w:tr w:rsidR="00C917AC" w:rsidRPr="008F34B0" w:rsidTr="00C917AC">
        <w:trPr>
          <w:trHeight w:val="390"/>
        </w:trPr>
        <w:tc>
          <w:tcPr>
            <w:tcW w:w="4460" w:type="dxa"/>
            <w:tcBorders>
              <w:top w:val="single" w:sz="8" w:space="0" w:color="auto"/>
              <w:left w:val="single" w:sz="8" w:space="0" w:color="auto"/>
              <w:bottom w:val="single" w:sz="8" w:space="0" w:color="auto"/>
              <w:right w:val="single" w:sz="8" w:space="0" w:color="auto"/>
            </w:tcBorders>
            <w:shd w:val="clear" w:color="auto" w:fill="auto"/>
            <w:noWrap/>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Divorce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929</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42</w:t>
            </w:r>
          </w:p>
        </w:tc>
        <w:tc>
          <w:tcPr>
            <w:tcW w:w="1200" w:type="dxa"/>
            <w:tcBorders>
              <w:top w:val="nil"/>
              <w:left w:val="nil"/>
              <w:bottom w:val="single" w:sz="8" w:space="0" w:color="auto"/>
              <w:right w:val="single" w:sz="8" w:space="0" w:color="auto"/>
            </w:tcBorders>
            <w:shd w:val="clear" w:color="auto" w:fill="auto"/>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971</w:t>
            </w:r>
          </w:p>
        </w:tc>
        <w:tc>
          <w:tcPr>
            <w:tcW w:w="1840" w:type="dxa"/>
            <w:tcBorders>
              <w:top w:val="nil"/>
              <w:left w:val="nil"/>
              <w:bottom w:val="single" w:sz="8" w:space="0" w:color="auto"/>
              <w:right w:val="single" w:sz="8" w:space="0" w:color="auto"/>
            </w:tcBorders>
            <w:shd w:val="clear" w:color="auto" w:fill="auto"/>
            <w:vAlign w:val="bottom"/>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23-55 ans</w:t>
            </w:r>
          </w:p>
        </w:tc>
      </w:tr>
      <w:tr w:rsidR="00C917AC" w:rsidRPr="008F34B0" w:rsidTr="00C917AC">
        <w:trPr>
          <w:trHeight w:val="390"/>
        </w:trPr>
        <w:tc>
          <w:tcPr>
            <w:tcW w:w="4460" w:type="dxa"/>
            <w:tcBorders>
              <w:top w:val="nil"/>
              <w:left w:val="single" w:sz="8" w:space="0" w:color="auto"/>
              <w:bottom w:val="single" w:sz="8" w:space="0" w:color="auto"/>
              <w:right w:val="single" w:sz="8" w:space="0" w:color="auto"/>
            </w:tcBorders>
            <w:shd w:val="clear" w:color="auto" w:fill="auto"/>
            <w:noWrap/>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Etat civil</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545</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395</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940</w:t>
            </w:r>
          </w:p>
        </w:tc>
        <w:tc>
          <w:tcPr>
            <w:tcW w:w="1840" w:type="dxa"/>
            <w:tcBorders>
              <w:top w:val="nil"/>
              <w:left w:val="nil"/>
              <w:bottom w:val="single" w:sz="8" w:space="0" w:color="auto"/>
              <w:right w:val="single" w:sz="8" w:space="0" w:color="auto"/>
            </w:tcBorders>
            <w:shd w:val="clear" w:color="auto" w:fill="auto"/>
            <w:vAlign w:val="bottom"/>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6-45ans</w:t>
            </w:r>
          </w:p>
        </w:tc>
      </w:tr>
      <w:tr w:rsidR="00C917AC" w:rsidRPr="008F34B0" w:rsidTr="00C917AC">
        <w:trPr>
          <w:trHeight w:val="390"/>
        </w:trPr>
        <w:tc>
          <w:tcPr>
            <w:tcW w:w="4460" w:type="dxa"/>
            <w:tcBorders>
              <w:top w:val="nil"/>
              <w:left w:val="single" w:sz="8" w:space="0" w:color="auto"/>
              <w:bottom w:val="single" w:sz="8" w:space="0" w:color="auto"/>
              <w:right w:val="single" w:sz="8" w:space="0" w:color="auto"/>
            </w:tcBorders>
            <w:shd w:val="clear" w:color="auto" w:fill="auto"/>
            <w:noWrap/>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Défaut d’entretien</w:t>
            </w:r>
          </w:p>
        </w:tc>
        <w:tc>
          <w:tcPr>
            <w:tcW w:w="1200" w:type="dxa"/>
            <w:tcBorders>
              <w:top w:val="nil"/>
              <w:left w:val="nil"/>
              <w:bottom w:val="single" w:sz="8" w:space="0" w:color="auto"/>
              <w:right w:val="single" w:sz="8" w:space="0" w:color="auto"/>
            </w:tcBorders>
            <w:shd w:val="clear" w:color="auto" w:fill="auto"/>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532</w:t>
            </w:r>
          </w:p>
        </w:tc>
        <w:tc>
          <w:tcPr>
            <w:tcW w:w="1200" w:type="dxa"/>
            <w:tcBorders>
              <w:top w:val="nil"/>
              <w:left w:val="nil"/>
              <w:bottom w:val="single" w:sz="8" w:space="0" w:color="auto"/>
              <w:right w:val="nil"/>
            </w:tcBorders>
            <w:shd w:val="clear" w:color="auto" w:fill="auto"/>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532</w:t>
            </w:r>
          </w:p>
        </w:tc>
        <w:tc>
          <w:tcPr>
            <w:tcW w:w="1840" w:type="dxa"/>
            <w:tcBorders>
              <w:top w:val="nil"/>
              <w:left w:val="nil"/>
              <w:bottom w:val="single" w:sz="8" w:space="0" w:color="auto"/>
              <w:right w:val="single" w:sz="8" w:space="0" w:color="auto"/>
            </w:tcBorders>
            <w:shd w:val="clear" w:color="auto" w:fill="auto"/>
            <w:vAlign w:val="bottom"/>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25-55ans</w:t>
            </w:r>
          </w:p>
        </w:tc>
      </w:tr>
      <w:tr w:rsidR="00C917AC" w:rsidRPr="008F34B0" w:rsidTr="00C917AC">
        <w:trPr>
          <w:trHeight w:val="390"/>
        </w:trPr>
        <w:tc>
          <w:tcPr>
            <w:tcW w:w="4460" w:type="dxa"/>
            <w:tcBorders>
              <w:top w:val="nil"/>
              <w:left w:val="single" w:sz="8" w:space="0" w:color="auto"/>
              <w:bottom w:val="single" w:sz="8" w:space="0" w:color="auto"/>
              <w:right w:val="single" w:sz="8" w:space="0" w:color="auto"/>
            </w:tcBorders>
            <w:shd w:val="clear" w:color="auto" w:fill="auto"/>
            <w:noWrap/>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Viols et autres abus sexuels</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223</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4</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227</w:t>
            </w:r>
          </w:p>
        </w:tc>
        <w:tc>
          <w:tcPr>
            <w:tcW w:w="1840" w:type="dxa"/>
            <w:tcBorders>
              <w:top w:val="nil"/>
              <w:left w:val="nil"/>
              <w:bottom w:val="single" w:sz="8" w:space="0" w:color="auto"/>
              <w:right w:val="single" w:sz="8" w:space="0" w:color="auto"/>
            </w:tcBorders>
            <w:shd w:val="clear" w:color="auto" w:fill="auto"/>
            <w:vAlign w:val="bottom"/>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3-30ans</w:t>
            </w:r>
          </w:p>
        </w:tc>
      </w:tr>
      <w:tr w:rsidR="00C917AC" w:rsidRPr="008F34B0" w:rsidTr="00C917AC">
        <w:trPr>
          <w:trHeight w:val="390"/>
        </w:trPr>
        <w:tc>
          <w:tcPr>
            <w:tcW w:w="4460" w:type="dxa"/>
            <w:tcBorders>
              <w:top w:val="nil"/>
              <w:left w:val="single" w:sz="8" w:space="0" w:color="auto"/>
              <w:bottom w:val="single" w:sz="8" w:space="0" w:color="auto"/>
              <w:right w:val="single" w:sz="8" w:space="0" w:color="auto"/>
            </w:tcBorders>
            <w:shd w:val="clear" w:color="auto" w:fill="auto"/>
            <w:noWrap/>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Violences Conjugales</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394</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13</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407</w:t>
            </w:r>
          </w:p>
        </w:tc>
        <w:tc>
          <w:tcPr>
            <w:tcW w:w="1840" w:type="dxa"/>
            <w:tcBorders>
              <w:top w:val="nil"/>
              <w:left w:val="nil"/>
              <w:bottom w:val="single" w:sz="8" w:space="0" w:color="auto"/>
              <w:right w:val="single" w:sz="8" w:space="0" w:color="auto"/>
            </w:tcBorders>
            <w:shd w:val="clear" w:color="auto" w:fill="auto"/>
            <w:vAlign w:val="bottom"/>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25-45 ans</w:t>
            </w:r>
          </w:p>
        </w:tc>
      </w:tr>
      <w:tr w:rsidR="00C917AC" w:rsidRPr="008F34B0" w:rsidTr="00C917AC">
        <w:trPr>
          <w:trHeight w:val="390"/>
        </w:trPr>
        <w:tc>
          <w:tcPr>
            <w:tcW w:w="4460" w:type="dxa"/>
            <w:tcBorders>
              <w:top w:val="nil"/>
              <w:left w:val="single" w:sz="8" w:space="0" w:color="auto"/>
              <w:bottom w:val="single" w:sz="8" w:space="0" w:color="auto"/>
              <w:right w:val="single" w:sz="8" w:space="0" w:color="auto"/>
            </w:tcBorders>
            <w:shd w:val="clear" w:color="auto" w:fill="auto"/>
            <w:noWrap/>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Répudiation</w:t>
            </w:r>
          </w:p>
        </w:tc>
        <w:tc>
          <w:tcPr>
            <w:tcW w:w="1200" w:type="dxa"/>
            <w:tcBorders>
              <w:top w:val="nil"/>
              <w:left w:val="nil"/>
              <w:bottom w:val="single" w:sz="8" w:space="0" w:color="auto"/>
              <w:right w:val="single" w:sz="8" w:space="0" w:color="auto"/>
            </w:tcBorders>
            <w:shd w:val="clear" w:color="auto" w:fill="auto"/>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143</w:t>
            </w:r>
          </w:p>
        </w:tc>
        <w:tc>
          <w:tcPr>
            <w:tcW w:w="1200" w:type="dxa"/>
            <w:tcBorders>
              <w:top w:val="nil"/>
              <w:left w:val="nil"/>
              <w:bottom w:val="single" w:sz="8" w:space="0" w:color="auto"/>
              <w:right w:val="nil"/>
            </w:tcBorders>
            <w:shd w:val="clear" w:color="auto" w:fill="auto"/>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143</w:t>
            </w:r>
          </w:p>
        </w:tc>
        <w:tc>
          <w:tcPr>
            <w:tcW w:w="1840" w:type="dxa"/>
            <w:tcBorders>
              <w:top w:val="nil"/>
              <w:left w:val="nil"/>
              <w:bottom w:val="single" w:sz="8" w:space="0" w:color="auto"/>
              <w:right w:val="single" w:sz="8" w:space="0" w:color="auto"/>
            </w:tcBorders>
            <w:shd w:val="clear" w:color="auto" w:fill="auto"/>
            <w:vAlign w:val="bottom"/>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25-55ans</w:t>
            </w:r>
          </w:p>
        </w:tc>
      </w:tr>
      <w:tr w:rsidR="00C917AC" w:rsidRPr="008F34B0" w:rsidTr="00C917AC">
        <w:trPr>
          <w:trHeight w:val="390"/>
        </w:trPr>
        <w:tc>
          <w:tcPr>
            <w:tcW w:w="4460" w:type="dxa"/>
            <w:tcBorders>
              <w:top w:val="nil"/>
              <w:left w:val="single" w:sz="8" w:space="0" w:color="auto"/>
              <w:bottom w:val="single" w:sz="8" w:space="0" w:color="auto"/>
              <w:right w:val="single" w:sz="8" w:space="0" w:color="auto"/>
            </w:tcBorders>
            <w:shd w:val="clear" w:color="auto" w:fill="auto"/>
            <w:noWrap/>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Droit Pénal</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114</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73</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187</w:t>
            </w:r>
          </w:p>
        </w:tc>
        <w:tc>
          <w:tcPr>
            <w:tcW w:w="1840" w:type="dxa"/>
            <w:tcBorders>
              <w:top w:val="nil"/>
              <w:left w:val="nil"/>
              <w:bottom w:val="single" w:sz="8" w:space="0" w:color="auto"/>
              <w:right w:val="single" w:sz="8" w:space="0" w:color="auto"/>
            </w:tcBorders>
            <w:shd w:val="clear" w:color="auto" w:fill="auto"/>
            <w:vAlign w:val="bottom"/>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20-60ans</w:t>
            </w:r>
          </w:p>
        </w:tc>
      </w:tr>
      <w:tr w:rsidR="00C917AC" w:rsidRPr="008F34B0" w:rsidTr="00C917AC">
        <w:trPr>
          <w:trHeight w:val="390"/>
        </w:trPr>
        <w:tc>
          <w:tcPr>
            <w:tcW w:w="4460" w:type="dxa"/>
            <w:tcBorders>
              <w:top w:val="nil"/>
              <w:left w:val="single" w:sz="8" w:space="0" w:color="auto"/>
              <w:bottom w:val="single" w:sz="8" w:space="0" w:color="auto"/>
              <w:right w:val="single" w:sz="8" w:space="0" w:color="auto"/>
            </w:tcBorders>
            <w:shd w:val="clear" w:color="auto" w:fill="auto"/>
            <w:noWrap/>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Révision de garde et pension alimentaire</w:t>
            </w:r>
          </w:p>
        </w:tc>
        <w:tc>
          <w:tcPr>
            <w:tcW w:w="1200" w:type="dxa"/>
            <w:tcBorders>
              <w:top w:val="nil"/>
              <w:left w:val="nil"/>
              <w:bottom w:val="single" w:sz="8" w:space="0" w:color="auto"/>
              <w:right w:val="single" w:sz="8" w:space="0" w:color="auto"/>
            </w:tcBorders>
            <w:shd w:val="clear" w:color="auto" w:fill="auto"/>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281</w:t>
            </w:r>
          </w:p>
        </w:tc>
        <w:tc>
          <w:tcPr>
            <w:tcW w:w="1200" w:type="dxa"/>
            <w:tcBorders>
              <w:top w:val="nil"/>
              <w:left w:val="nil"/>
              <w:bottom w:val="single" w:sz="8" w:space="0" w:color="auto"/>
              <w:right w:val="single" w:sz="8" w:space="0" w:color="auto"/>
            </w:tcBorders>
            <w:shd w:val="clear" w:color="auto" w:fill="auto"/>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3</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284</w:t>
            </w:r>
          </w:p>
        </w:tc>
        <w:tc>
          <w:tcPr>
            <w:tcW w:w="1840" w:type="dxa"/>
            <w:tcBorders>
              <w:top w:val="nil"/>
              <w:left w:val="nil"/>
              <w:bottom w:val="single" w:sz="8" w:space="0" w:color="auto"/>
              <w:right w:val="single" w:sz="8" w:space="0" w:color="auto"/>
            </w:tcBorders>
            <w:shd w:val="clear" w:color="auto" w:fill="auto"/>
            <w:vAlign w:val="bottom"/>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30-55ans</w:t>
            </w:r>
          </w:p>
        </w:tc>
      </w:tr>
      <w:tr w:rsidR="00C917AC" w:rsidRPr="008F34B0" w:rsidTr="00C917AC">
        <w:trPr>
          <w:trHeight w:val="390"/>
        </w:trPr>
        <w:tc>
          <w:tcPr>
            <w:tcW w:w="4460" w:type="dxa"/>
            <w:tcBorders>
              <w:top w:val="nil"/>
              <w:left w:val="single" w:sz="8" w:space="0" w:color="auto"/>
              <w:bottom w:val="single" w:sz="8" w:space="0" w:color="auto"/>
              <w:right w:val="single" w:sz="8" w:space="0" w:color="auto"/>
            </w:tcBorders>
            <w:shd w:val="clear" w:color="auto" w:fill="auto"/>
            <w:noWrap/>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Succession</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123</w:t>
            </w:r>
          </w:p>
        </w:tc>
        <w:tc>
          <w:tcPr>
            <w:tcW w:w="1200" w:type="dxa"/>
            <w:tcBorders>
              <w:top w:val="nil"/>
              <w:left w:val="nil"/>
              <w:bottom w:val="single" w:sz="8" w:space="0" w:color="auto"/>
              <w:right w:val="nil"/>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154</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277</w:t>
            </w:r>
          </w:p>
        </w:tc>
        <w:tc>
          <w:tcPr>
            <w:tcW w:w="1840" w:type="dxa"/>
            <w:tcBorders>
              <w:top w:val="nil"/>
              <w:left w:val="nil"/>
              <w:bottom w:val="single" w:sz="8" w:space="0" w:color="auto"/>
              <w:right w:val="single" w:sz="8" w:space="0" w:color="auto"/>
            </w:tcBorders>
            <w:shd w:val="clear" w:color="auto" w:fill="auto"/>
            <w:vAlign w:val="bottom"/>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21-23ans</w:t>
            </w:r>
          </w:p>
        </w:tc>
      </w:tr>
      <w:tr w:rsidR="00C917AC" w:rsidRPr="008F34B0" w:rsidTr="00C917AC">
        <w:trPr>
          <w:trHeight w:val="390"/>
        </w:trPr>
        <w:tc>
          <w:tcPr>
            <w:tcW w:w="4460" w:type="dxa"/>
            <w:tcBorders>
              <w:top w:val="nil"/>
              <w:left w:val="single" w:sz="8" w:space="0" w:color="auto"/>
              <w:bottom w:val="single" w:sz="8" w:space="0" w:color="auto"/>
              <w:right w:val="single" w:sz="8" w:space="0" w:color="auto"/>
            </w:tcBorders>
            <w:shd w:val="clear" w:color="auto" w:fill="auto"/>
            <w:noWrap/>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Droit Immobilier</w:t>
            </w:r>
          </w:p>
        </w:tc>
        <w:tc>
          <w:tcPr>
            <w:tcW w:w="1200" w:type="dxa"/>
            <w:tcBorders>
              <w:top w:val="nil"/>
              <w:left w:val="nil"/>
              <w:bottom w:val="single" w:sz="8" w:space="0" w:color="auto"/>
              <w:right w:val="single" w:sz="8" w:space="0" w:color="auto"/>
            </w:tcBorders>
            <w:shd w:val="clear" w:color="auto" w:fill="auto"/>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204</w:t>
            </w:r>
          </w:p>
        </w:tc>
        <w:tc>
          <w:tcPr>
            <w:tcW w:w="1200" w:type="dxa"/>
            <w:tcBorders>
              <w:top w:val="nil"/>
              <w:left w:val="nil"/>
              <w:bottom w:val="single" w:sz="8" w:space="0" w:color="auto"/>
              <w:right w:val="nil"/>
            </w:tcBorders>
            <w:shd w:val="clear" w:color="auto" w:fill="auto"/>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62</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266</w:t>
            </w:r>
          </w:p>
        </w:tc>
        <w:tc>
          <w:tcPr>
            <w:tcW w:w="1840" w:type="dxa"/>
            <w:tcBorders>
              <w:top w:val="nil"/>
              <w:left w:val="nil"/>
              <w:bottom w:val="single" w:sz="8" w:space="0" w:color="auto"/>
              <w:right w:val="single" w:sz="8" w:space="0" w:color="auto"/>
            </w:tcBorders>
            <w:shd w:val="clear" w:color="auto" w:fill="auto"/>
            <w:vAlign w:val="bottom"/>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30-32ans</w:t>
            </w:r>
          </w:p>
        </w:tc>
      </w:tr>
      <w:tr w:rsidR="00C917AC" w:rsidRPr="008F34B0" w:rsidTr="00C917AC">
        <w:trPr>
          <w:trHeight w:val="390"/>
        </w:trPr>
        <w:tc>
          <w:tcPr>
            <w:tcW w:w="4460" w:type="dxa"/>
            <w:tcBorders>
              <w:top w:val="nil"/>
              <w:left w:val="single" w:sz="8" w:space="0" w:color="auto"/>
              <w:bottom w:val="single" w:sz="8" w:space="0" w:color="auto"/>
              <w:right w:val="single" w:sz="8" w:space="0" w:color="auto"/>
            </w:tcBorders>
            <w:shd w:val="clear" w:color="auto" w:fill="auto"/>
            <w:noWrap/>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Droit des obligations</w:t>
            </w:r>
          </w:p>
        </w:tc>
        <w:tc>
          <w:tcPr>
            <w:tcW w:w="1200" w:type="dxa"/>
            <w:tcBorders>
              <w:top w:val="nil"/>
              <w:left w:val="nil"/>
              <w:bottom w:val="single" w:sz="8" w:space="0" w:color="auto"/>
              <w:right w:val="single" w:sz="8" w:space="0" w:color="auto"/>
            </w:tcBorders>
            <w:shd w:val="clear" w:color="auto" w:fill="auto"/>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52</w:t>
            </w:r>
          </w:p>
        </w:tc>
        <w:tc>
          <w:tcPr>
            <w:tcW w:w="1200" w:type="dxa"/>
            <w:tcBorders>
              <w:top w:val="nil"/>
              <w:left w:val="nil"/>
              <w:bottom w:val="single" w:sz="8" w:space="0" w:color="auto"/>
              <w:right w:val="single" w:sz="8" w:space="0" w:color="auto"/>
            </w:tcBorders>
            <w:shd w:val="clear" w:color="auto" w:fill="auto"/>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36</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88</w:t>
            </w:r>
          </w:p>
        </w:tc>
        <w:tc>
          <w:tcPr>
            <w:tcW w:w="1840" w:type="dxa"/>
            <w:tcBorders>
              <w:top w:val="nil"/>
              <w:left w:val="nil"/>
              <w:bottom w:val="single" w:sz="8" w:space="0" w:color="auto"/>
              <w:right w:val="single" w:sz="8" w:space="0" w:color="auto"/>
            </w:tcBorders>
            <w:shd w:val="clear" w:color="auto" w:fill="auto"/>
            <w:vAlign w:val="bottom"/>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30-47ans</w:t>
            </w:r>
          </w:p>
        </w:tc>
      </w:tr>
      <w:tr w:rsidR="00C917AC" w:rsidRPr="008F34B0" w:rsidTr="00C917AC">
        <w:trPr>
          <w:trHeight w:val="390"/>
        </w:trPr>
        <w:tc>
          <w:tcPr>
            <w:tcW w:w="4460" w:type="dxa"/>
            <w:tcBorders>
              <w:top w:val="nil"/>
              <w:left w:val="single" w:sz="8" w:space="0" w:color="auto"/>
              <w:bottom w:val="single" w:sz="8" w:space="0" w:color="auto"/>
              <w:right w:val="single" w:sz="8" w:space="0" w:color="auto"/>
            </w:tcBorders>
            <w:shd w:val="clear" w:color="auto" w:fill="auto"/>
            <w:noWrap/>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Recherche de paternité</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145</w:t>
            </w:r>
          </w:p>
        </w:tc>
        <w:tc>
          <w:tcPr>
            <w:tcW w:w="1200" w:type="dxa"/>
            <w:tcBorders>
              <w:top w:val="nil"/>
              <w:left w:val="nil"/>
              <w:bottom w:val="single" w:sz="8" w:space="0" w:color="auto"/>
              <w:right w:val="nil"/>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145</w:t>
            </w:r>
          </w:p>
        </w:tc>
        <w:tc>
          <w:tcPr>
            <w:tcW w:w="1840" w:type="dxa"/>
            <w:tcBorders>
              <w:top w:val="nil"/>
              <w:left w:val="nil"/>
              <w:bottom w:val="single" w:sz="8" w:space="0" w:color="auto"/>
              <w:right w:val="single" w:sz="8" w:space="0" w:color="auto"/>
            </w:tcBorders>
            <w:shd w:val="clear" w:color="auto" w:fill="auto"/>
            <w:vAlign w:val="bottom"/>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25-40ans</w:t>
            </w:r>
          </w:p>
        </w:tc>
      </w:tr>
      <w:tr w:rsidR="00C917AC" w:rsidRPr="008F34B0" w:rsidTr="00C917AC">
        <w:trPr>
          <w:trHeight w:val="390"/>
        </w:trPr>
        <w:tc>
          <w:tcPr>
            <w:tcW w:w="4460" w:type="dxa"/>
            <w:tcBorders>
              <w:top w:val="nil"/>
              <w:left w:val="single" w:sz="8" w:space="0" w:color="auto"/>
              <w:bottom w:val="single" w:sz="8" w:space="0" w:color="auto"/>
              <w:right w:val="single" w:sz="8" w:space="0" w:color="auto"/>
            </w:tcBorders>
            <w:shd w:val="clear" w:color="auto" w:fill="auto"/>
            <w:noWrap/>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 xml:space="preserve">Injures et coups et blessures </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289</w:t>
            </w:r>
          </w:p>
        </w:tc>
        <w:tc>
          <w:tcPr>
            <w:tcW w:w="1200" w:type="dxa"/>
            <w:tcBorders>
              <w:top w:val="nil"/>
              <w:left w:val="nil"/>
              <w:bottom w:val="single" w:sz="8" w:space="0" w:color="auto"/>
              <w:right w:val="nil"/>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24</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313</w:t>
            </w:r>
          </w:p>
        </w:tc>
        <w:tc>
          <w:tcPr>
            <w:tcW w:w="1840" w:type="dxa"/>
            <w:tcBorders>
              <w:top w:val="nil"/>
              <w:left w:val="nil"/>
              <w:bottom w:val="single" w:sz="8" w:space="0" w:color="auto"/>
              <w:right w:val="single" w:sz="8" w:space="0" w:color="auto"/>
            </w:tcBorders>
            <w:shd w:val="clear" w:color="auto" w:fill="auto"/>
            <w:vAlign w:val="bottom"/>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20-45ans</w:t>
            </w:r>
          </w:p>
        </w:tc>
      </w:tr>
      <w:tr w:rsidR="00C917AC" w:rsidRPr="008F34B0" w:rsidTr="00C917AC">
        <w:trPr>
          <w:trHeight w:val="390"/>
        </w:trPr>
        <w:tc>
          <w:tcPr>
            <w:tcW w:w="4460" w:type="dxa"/>
            <w:tcBorders>
              <w:top w:val="nil"/>
              <w:left w:val="single" w:sz="8" w:space="0" w:color="auto"/>
              <w:bottom w:val="single" w:sz="8" w:space="0" w:color="auto"/>
              <w:right w:val="single" w:sz="8" w:space="0" w:color="auto"/>
            </w:tcBorders>
            <w:shd w:val="clear" w:color="auto" w:fill="auto"/>
            <w:noWrap/>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Droit du Travail</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80</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175</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255</w:t>
            </w:r>
          </w:p>
        </w:tc>
        <w:tc>
          <w:tcPr>
            <w:tcW w:w="1840" w:type="dxa"/>
            <w:tcBorders>
              <w:top w:val="nil"/>
              <w:left w:val="nil"/>
              <w:bottom w:val="single" w:sz="8" w:space="0" w:color="auto"/>
              <w:right w:val="single" w:sz="8" w:space="0" w:color="auto"/>
            </w:tcBorders>
            <w:shd w:val="clear" w:color="auto" w:fill="auto"/>
            <w:vAlign w:val="bottom"/>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30-47ans</w:t>
            </w:r>
          </w:p>
        </w:tc>
      </w:tr>
      <w:tr w:rsidR="00C917AC" w:rsidRPr="008F34B0" w:rsidTr="00C917AC">
        <w:trPr>
          <w:trHeight w:val="390"/>
        </w:trPr>
        <w:tc>
          <w:tcPr>
            <w:tcW w:w="4460" w:type="dxa"/>
            <w:tcBorders>
              <w:top w:val="nil"/>
              <w:left w:val="single" w:sz="8" w:space="0" w:color="auto"/>
              <w:bottom w:val="single" w:sz="8" w:space="0" w:color="auto"/>
              <w:right w:val="single" w:sz="8" w:space="0" w:color="auto"/>
            </w:tcBorders>
            <w:shd w:val="clear" w:color="auto" w:fill="auto"/>
            <w:noWrap/>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Mariage Forcé/précoce</w:t>
            </w:r>
          </w:p>
        </w:tc>
        <w:tc>
          <w:tcPr>
            <w:tcW w:w="1200" w:type="dxa"/>
            <w:tcBorders>
              <w:top w:val="nil"/>
              <w:left w:val="nil"/>
              <w:bottom w:val="single" w:sz="8" w:space="0" w:color="auto"/>
              <w:right w:val="single" w:sz="8" w:space="0" w:color="auto"/>
            </w:tcBorders>
            <w:shd w:val="clear" w:color="auto" w:fill="auto"/>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76</w:t>
            </w:r>
          </w:p>
        </w:tc>
        <w:tc>
          <w:tcPr>
            <w:tcW w:w="1200" w:type="dxa"/>
            <w:tcBorders>
              <w:top w:val="nil"/>
              <w:left w:val="nil"/>
              <w:bottom w:val="single" w:sz="8" w:space="0" w:color="auto"/>
              <w:right w:val="single" w:sz="8" w:space="0" w:color="auto"/>
            </w:tcBorders>
            <w:shd w:val="clear" w:color="auto" w:fill="auto"/>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76</w:t>
            </w:r>
          </w:p>
        </w:tc>
        <w:tc>
          <w:tcPr>
            <w:tcW w:w="1840" w:type="dxa"/>
            <w:tcBorders>
              <w:top w:val="nil"/>
              <w:left w:val="nil"/>
              <w:bottom w:val="single" w:sz="8" w:space="0" w:color="auto"/>
              <w:right w:val="single" w:sz="8" w:space="0" w:color="auto"/>
            </w:tcBorders>
            <w:shd w:val="clear" w:color="auto" w:fill="auto"/>
            <w:vAlign w:val="bottom"/>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14-19ans</w:t>
            </w:r>
          </w:p>
        </w:tc>
      </w:tr>
      <w:tr w:rsidR="00C917AC" w:rsidRPr="008F34B0" w:rsidTr="00C917AC">
        <w:trPr>
          <w:trHeight w:val="390"/>
        </w:trPr>
        <w:tc>
          <w:tcPr>
            <w:tcW w:w="4460" w:type="dxa"/>
            <w:tcBorders>
              <w:top w:val="nil"/>
              <w:left w:val="single" w:sz="8" w:space="0" w:color="auto"/>
              <w:bottom w:val="single" w:sz="8" w:space="0" w:color="auto"/>
              <w:right w:val="single" w:sz="8" w:space="0" w:color="auto"/>
            </w:tcBorders>
            <w:shd w:val="clear" w:color="auto" w:fill="auto"/>
            <w:noWrap/>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Droit Foncier</w:t>
            </w:r>
          </w:p>
        </w:tc>
        <w:tc>
          <w:tcPr>
            <w:tcW w:w="1200" w:type="dxa"/>
            <w:tcBorders>
              <w:top w:val="nil"/>
              <w:left w:val="nil"/>
              <w:bottom w:val="single" w:sz="8" w:space="0" w:color="auto"/>
              <w:right w:val="single" w:sz="8" w:space="0" w:color="auto"/>
            </w:tcBorders>
            <w:shd w:val="clear" w:color="auto" w:fill="auto"/>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101</w:t>
            </w:r>
          </w:p>
        </w:tc>
        <w:tc>
          <w:tcPr>
            <w:tcW w:w="1200" w:type="dxa"/>
            <w:tcBorders>
              <w:top w:val="nil"/>
              <w:left w:val="nil"/>
              <w:bottom w:val="single" w:sz="8" w:space="0" w:color="auto"/>
              <w:right w:val="nil"/>
            </w:tcBorders>
            <w:shd w:val="clear" w:color="auto" w:fill="auto"/>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126</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227</w:t>
            </w:r>
          </w:p>
        </w:tc>
        <w:tc>
          <w:tcPr>
            <w:tcW w:w="1840" w:type="dxa"/>
            <w:tcBorders>
              <w:top w:val="nil"/>
              <w:left w:val="nil"/>
              <w:bottom w:val="single" w:sz="8" w:space="0" w:color="auto"/>
              <w:right w:val="single" w:sz="8" w:space="0" w:color="auto"/>
            </w:tcBorders>
            <w:shd w:val="clear" w:color="auto" w:fill="auto"/>
            <w:vAlign w:val="bottom"/>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35-50 ans</w:t>
            </w:r>
          </w:p>
        </w:tc>
      </w:tr>
      <w:tr w:rsidR="00C917AC" w:rsidRPr="008F34B0" w:rsidTr="00C917AC">
        <w:trPr>
          <w:trHeight w:val="390"/>
        </w:trPr>
        <w:tc>
          <w:tcPr>
            <w:tcW w:w="4460" w:type="dxa"/>
            <w:tcBorders>
              <w:top w:val="nil"/>
              <w:left w:val="single" w:sz="8" w:space="0" w:color="auto"/>
              <w:bottom w:val="single" w:sz="8" w:space="0" w:color="auto"/>
              <w:right w:val="single" w:sz="8" w:space="0" w:color="auto"/>
            </w:tcBorders>
            <w:shd w:val="clear" w:color="auto" w:fill="auto"/>
            <w:noWrap/>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Abandon de Famille</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78</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78</w:t>
            </w:r>
          </w:p>
        </w:tc>
        <w:tc>
          <w:tcPr>
            <w:tcW w:w="1840" w:type="dxa"/>
            <w:tcBorders>
              <w:top w:val="nil"/>
              <w:left w:val="nil"/>
              <w:bottom w:val="single" w:sz="8" w:space="0" w:color="auto"/>
              <w:right w:val="single" w:sz="8" w:space="0" w:color="auto"/>
            </w:tcBorders>
            <w:shd w:val="clear" w:color="auto" w:fill="auto"/>
            <w:vAlign w:val="bottom"/>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25-60ans</w:t>
            </w:r>
          </w:p>
        </w:tc>
      </w:tr>
      <w:tr w:rsidR="00C917AC" w:rsidRPr="008F34B0" w:rsidTr="00C917AC">
        <w:trPr>
          <w:trHeight w:val="390"/>
        </w:trPr>
        <w:tc>
          <w:tcPr>
            <w:tcW w:w="4460" w:type="dxa"/>
            <w:tcBorders>
              <w:top w:val="nil"/>
              <w:left w:val="single" w:sz="8" w:space="0" w:color="auto"/>
              <w:bottom w:val="single" w:sz="8" w:space="0" w:color="auto"/>
              <w:right w:val="single" w:sz="8" w:space="0" w:color="auto"/>
            </w:tcBorders>
            <w:shd w:val="clear" w:color="auto" w:fill="auto"/>
            <w:noWrap/>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Séparation de corps</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21</w:t>
            </w:r>
          </w:p>
        </w:tc>
        <w:tc>
          <w:tcPr>
            <w:tcW w:w="1200" w:type="dxa"/>
            <w:tcBorders>
              <w:top w:val="nil"/>
              <w:left w:val="nil"/>
              <w:bottom w:val="single" w:sz="8" w:space="0" w:color="auto"/>
              <w:right w:val="nil"/>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21</w:t>
            </w:r>
          </w:p>
        </w:tc>
        <w:tc>
          <w:tcPr>
            <w:tcW w:w="1840" w:type="dxa"/>
            <w:tcBorders>
              <w:top w:val="nil"/>
              <w:left w:val="nil"/>
              <w:bottom w:val="single" w:sz="8" w:space="0" w:color="auto"/>
              <w:right w:val="single" w:sz="8" w:space="0" w:color="auto"/>
            </w:tcBorders>
            <w:shd w:val="clear" w:color="auto" w:fill="auto"/>
            <w:vAlign w:val="bottom"/>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33-87ans</w:t>
            </w:r>
          </w:p>
        </w:tc>
      </w:tr>
      <w:tr w:rsidR="00C917AC" w:rsidRPr="008F34B0" w:rsidTr="00C917AC">
        <w:trPr>
          <w:trHeight w:val="390"/>
        </w:trPr>
        <w:tc>
          <w:tcPr>
            <w:tcW w:w="4460" w:type="dxa"/>
            <w:tcBorders>
              <w:top w:val="nil"/>
              <w:left w:val="single" w:sz="8" w:space="0" w:color="auto"/>
              <w:bottom w:val="single" w:sz="8" w:space="0" w:color="auto"/>
              <w:right w:val="single" w:sz="8" w:space="0" w:color="auto"/>
            </w:tcBorders>
            <w:shd w:val="clear" w:color="auto" w:fill="auto"/>
            <w:noWrap/>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Obligations civiles et commerciales</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28</w:t>
            </w:r>
          </w:p>
        </w:tc>
        <w:tc>
          <w:tcPr>
            <w:tcW w:w="1200" w:type="dxa"/>
            <w:tcBorders>
              <w:top w:val="nil"/>
              <w:left w:val="nil"/>
              <w:bottom w:val="single" w:sz="8" w:space="0" w:color="auto"/>
              <w:right w:val="nil"/>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18</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46</w:t>
            </w:r>
          </w:p>
        </w:tc>
        <w:tc>
          <w:tcPr>
            <w:tcW w:w="1840" w:type="dxa"/>
            <w:tcBorders>
              <w:top w:val="nil"/>
              <w:left w:val="nil"/>
              <w:bottom w:val="single" w:sz="8" w:space="0" w:color="auto"/>
              <w:right w:val="single" w:sz="8" w:space="0" w:color="auto"/>
            </w:tcBorders>
            <w:shd w:val="clear" w:color="auto" w:fill="auto"/>
            <w:vAlign w:val="bottom"/>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30-40ans</w:t>
            </w:r>
          </w:p>
        </w:tc>
      </w:tr>
      <w:tr w:rsidR="00C917AC" w:rsidRPr="008F34B0" w:rsidTr="00C917AC">
        <w:trPr>
          <w:trHeight w:val="390"/>
        </w:trPr>
        <w:tc>
          <w:tcPr>
            <w:tcW w:w="4460" w:type="dxa"/>
            <w:tcBorders>
              <w:top w:val="nil"/>
              <w:left w:val="single" w:sz="8" w:space="0" w:color="auto"/>
              <w:bottom w:val="single" w:sz="8" w:space="0" w:color="auto"/>
              <w:right w:val="single" w:sz="8" w:space="0" w:color="auto"/>
            </w:tcBorders>
            <w:shd w:val="clear" w:color="auto" w:fill="auto"/>
            <w:noWrap/>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Abandon de domicile</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59</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59</w:t>
            </w:r>
          </w:p>
        </w:tc>
        <w:tc>
          <w:tcPr>
            <w:tcW w:w="1840" w:type="dxa"/>
            <w:tcBorders>
              <w:top w:val="nil"/>
              <w:left w:val="nil"/>
              <w:bottom w:val="single" w:sz="8" w:space="0" w:color="auto"/>
              <w:right w:val="single" w:sz="8" w:space="0" w:color="auto"/>
            </w:tcBorders>
            <w:shd w:val="clear" w:color="auto" w:fill="auto"/>
            <w:vAlign w:val="bottom"/>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20-52ans</w:t>
            </w:r>
          </w:p>
        </w:tc>
      </w:tr>
      <w:tr w:rsidR="00C917AC" w:rsidRPr="008F34B0" w:rsidTr="00C917AC">
        <w:trPr>
          <w:trHeight w:val="390"/>
        </w:trPr>
        <w:tc>
          <w:tcPr>
            <w:tcW w:w="4460" w:type="dxa"/>
            <w:tcBorders>
              <w:top w:val="nil"/>
              <w:left w:val="single" w:sz="8" w:space="0" w:color="auto"/>
              <w:bottom w:val="single" w:sz="8" w:space="0" w:color="auto"/>
              <w:right w:val="single" w:sz="8" w:space="0" w:color="auto"/>
            </w:tcBorders>
            <w:shd w:val="clear" w:color="auto" w:fill="auto"/>
            <w:noWrap/>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Droit des assurances</w:t>
            </w:r>
          </w:p>
        </w:tc>
        <w:tc>
          <w:tcPr>
            <w:tcW w:w="1200" w:type="dxa"/>
            <w:tcBorders>
              <w:top w:val="nil"/>
              <w:left w:val="nil"/>
              <w:bottom w:val="single" w:sz="8" w:space="0" w:color="auto"/>
              <w:right w:val="single" w:sz="8" w:space="0" w:color="auto"/>
            </w:tcBorders>
            <w:shd w:val="clear" w:color="auto" w:fill="auto"/>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4</w:t>
            </w:r>
          </w:p>
        </w:tc>
        <w:tc>
          <w:tcPr>
            <w:tcW w:w="1200" w:type="dxa"/>
            <w:tcBorders>
              <w:top w:val="nil"/>
              <w:left w:val="nil"/>
              <w:bottom w:val="single" w:sz="8" w:space="0" w:color="auto"/>
              <w:right w:val="nil"/>
            </w:tcBorders>
            <w:shd w:val="clear" w:color="auto" w:fill="auto"/>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12</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16</w:t>
            </w:r>
          </w:p>
        </w:tc>
        <w:tc>
          <w:tcPr>
            <w:tcW w:w="1840" w:type="dxa"/>
            <w:tcBorders>
              <w:top w:val="nil"/>
              <w:left w:val="nil"/>
              <w:bottom w:val="single" w:sz="8" w:space="0" w:color="auto"/>
              <w:right w:val="single" w:sz="8" w:space="0" w:color="auto"/>
            </w:tcBorders>
            <w:shd w:val="clear" w:color="auto" w:fill="auto"/>
            <w:vAlign w:val="bottom"/>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30-50ans</w:t>
            </w:r>
          </w:p>
        </w:tc>
      </w:tr>
      <w:tr w:rsidR="00C917AC" w:rsidRPr="008F34B0" w:rsidTr="00C917AC">
        <w:trPr>
          <w:trHeight w:val="390"/>
        </w:trPr>
        <w:tc>
          <w:tcPr>
            <w:tcW w:w="4460" w:type="dxa"/>
            <w:tcBorders>
              <w:top w:val="nil"/>
              <w:left w:val="single" w:sz="8" w:space="0" w:color="auto"/>
              <w:bottom w:val="single" w:sz="8" w:space="0" w:color="auto"/>
              <w:right w:val="single" w:sz="8" w:space="0" w:color="auto"/>
            </w:tcBorders>
            <w:shd w:val="clear" w:color="auto" w:fill="auto"/>
            <w:noWrap/>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lastRenderedPageBreak/>
              <w:t>Droit des Sociétés</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7</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23</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30</w:t>
            </w:r>
          </w:p>
        </w:tc>
        <w:tc>
          <w:tcPr>
            <w:tcW w:w="1840" w:type="dxa"/>
            <w:tcBorders>
              <w:top w:val="nil"/>
              <w:left w:val="nil"/>
              <w:bottom w:val="single" w:sz="8" w:space="0" w:color="auto"/>
              <w:right w:val="single" w:sz="8" w:space="0" w:color="auto"/>
            </w:tcBorders>
            <w:shd w:val="clear" w:color="auto" w:fill="auto"/>
            <w:vAlign w:val="bottom"/>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30-45ans</w:t>
            </w:r>
          </w:p>
        </w:tc>
      </w:tr>
      <w:tr w:rsidR="00C917AC" w:rsidRPr="008F34B0" w:rsidTr="00C917AC">
        <w:trPr>
          <w:trHeight w:val="390"/>
        </w:trPr>
        <w:tc>
          <w:tcPr>
            <w:tcW w:w="4460" w:type="dxa"/>
            <w:tcBorders>
              <w:top w:val="nil"/>
              <w:left w:val="single" w:sz="8" w:space="0" w:color="auto"/>
              <w:bottom w:val="single" w:sz="8" w:space="0" w:color="auto"/>
              <w:right w:val="single" w:sz="8" w:space="0" w:color="auto"/>
            </w:tcBorders>
            <w:shd w:val="clear" w:color="auto" w:fill="auto"/>
            <w:noWrap/>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Droit Administratif</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1</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3</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4</w:t>
            </w:r>
          </w:p>
        </w:tc>
        <w:tc>
          <w:tcPr>
            <w:tcW w:w="1840" w:type="dxa"/>
            <w:tcBorders>
              <w:top w:val="nil"/>
              <w:left w:val="nil"/>
              <w:bottom w:val="single" w:sz="8" w:space="0" w:color="auto"/>
              <w:right w:val="single" w:sz="8" w:space="0" w:color="auto"/>
            </w:tcBorders>
            <w:shd w:val="clear" w:color="auto" w:fill="auto"/>
            <w:vAlign w:val="bottom"/>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25-30ans</w:t>
            </w:r>
          </w:p>
        </w:tc>
      </w:tr>
      <w:tr w:rsidR="00C917AC" w:rsidRPr="008F34B0" w:rsidTr="00C917AC">
        <w:trPr>
          <w:trHeight w:val="390"/>
        </w:trPr>
        <w:tc>
          <w:tcPr>
            <w:tcW w:w="4460" w:type="dxa"/>
            <w:tcBorders>
              <w:top w:val="nil"/>
              <w:left w:val="single" w:sz="8" w:space="0" w:color="auto"/>
              <w:bottom w:val="single" w:sz="8" w:space="0" w:color="auto"/>
              <w:right w:val="single" w:sz="8" w:space="0" w:color="auto"/>
            </w:tcBorders>
            <w:shd w:val="clear" w:color="auto" w:fill="auto"/>
            <w:noWrap/>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Droit Bancaire</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9</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5</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14</w:t>
            </w:r>
          </w:p>
        </w:tc>
        <w:tc>
          <w:tcPr>
            <w:tcW w:w="1840" w:type="dxa"/>
            <w:tcBorders>
              <w:top w:val="nil"/>
              <w:left w:val="nil"/>
              <w:bottom w:val="nil"/>
              <w:right w:val="single" w:sz="8" w:space="0" w:color="auto"/>
            </w:tcBorders>
            <w:shd w:val="clear" w:color="auto" w:fill="auto"/>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35-40ans</w:t>
            </w:r>
          </w:p>
        </w:tc>
      </w:tr>
      <w:tr w:rsidR="00C917AC" w:rsidRPr="008F34B0" w:rsidTr="00C917AC">
        <w:trPr>
          <w:trHeight w:val="315"/>
        </w:trPr>
        <w:tc>
          <w:tcPr>
            <w:tcW w:w="4460" w:type="dxa"/>
            <w:tcBorders>
              <w:top w:val="nil"/>
              <w:left w:val="single" w:sz="8" w:space="0" w:color="auto"/>
              <w:bottom w:val="single" w:sz="8" w:space="0" w:color="auto"/>
              <w:right w:val="single" w:sz="8" w:space="0" w:color="auto"/>
            </w:tcBorders>
            <w:shd w:val="clear" w:color="auto" w:fill="auto"/>
            <w:noWrap/>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Totaux</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4360</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1246</w:t>
            </w:r>
          </w:p>
        </w:tc>
        <w:tc>
          <w:tcPr>
            <w:tcW w:w="1200" w:type="dxa"/>
            <w:tcBorders>
              <w:top w:val="nil"/>
              <w:left w:val="nil"/>
              <w:bottom w:val="single" w:sz="8" w:space="0" w:color="auto"/>
              <w:right w:val="single" w:sz="8" w:space="0" w:color="auto"/>
            </w:tcBorders>
            <w:shd w:val="clear" w:color="auto" w:fill="auto"/>
            <w:noWrap/>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eastAsia="fr-FR"/>
              </w:rPr>
              <w:t>5606</w:t>
            </w:r>
          </w:p>
        </w:tc>
        <w:tc>
          <w:tcPr>
            <w:tcW w:w="1840" w:type="dxa"/>
            <w:tcBorders>
              <w:top w:val="nil"/>
              <w:left w:val="nil"/>
              <w:bottom w:val="single" w:sz="8" w:space="0" w:color="auto"/>
              <w:right w:val="single" w:sz="8" w:space="0" w:color="auto"/>
            </w:tcBorders>
            <w:shd w:val="clear" w:color="auto" w:fill="auto"/>
            <w:vAlign w:val="center"/>
            <w:hideMark/>
          </w:tcPr>
          <w:p w:rsidR="00C917AC" w:rsidRPr="008F34B0" w:rsidRDefault="00C917AC" w:rsidP="004415F9">
            <w:pPr>
              <w:spacing w:after="0"/>
              <w:jc w:val="both"/>
              <w:rPr>
                <w:rFonts w:ascii="Times New Roman" w:eastAsia="Times New Roman" w:hAnsi="Times New Roman" w:cs="Times New Roman"/>
                <w:b/>
                <w:bCs/>
                <w:color w:val="000000"/>
                <w:sz w:val="24"/>
                <w:szCs w:val="24"/>
                <w:lang w:val="fr-FR" w:eastAsia="fr-FR"/>
              </w:rPr>
            </w:pPr>
            <w:r w:rsidRPr="008F34B0">
              <w:rPr>
                <w:rFonts w:ascii="Times New Roman" w:eastAsia="Times New Roman" w:hAnsi="Times New Roman" w:cs="Times New Roman"/>
                <w:b/>
                <w:bCs/>
                <w:color w:val="000000"/>
                <w:sz w:val="24"/>
                <w:szCs w:val="24"/>
                <w:lang w:val="fr-FR" w:eastAsia="fr-FR"/>
              </w:rPr>
              <w:t> </w:t>
            </w:r>
          </w:p>
        </w:tc>
      </w:tr>
    </w:tbl>
    <w:p w:rsidR="009C6294" w:rsidRPr="008F34B0" w:rsidRDefault="009C6294" w:rsidP="004415F9">
      <w:pPr>
        <w:spacing w:after="0"/>
        <w:jc w:val="both"/>
        <w:rPr>
          <w:rFonts w:ascii="Times New Roman" w:hAnsi="Times New Roman" w:cs="Times New Roman"/>
          <w:sz w:val="24"/>
          <w:szCs w:val="24"/>
          <w:lang w:val="fr-FR"/>
        </w:rPr>
      </w:pPr>
    </w:p>
    <w:p w:rsidR="009C6294" w:rsidRPr="008F34B0" w:rsidRDefault="00BD0AE3" w:rsidP="004415F9">
      <w:pPr>
        <w:spacing w:after="0"/>
        <w:jc w:val="both"/>
        <w:rPr>
          <w:rFonts w:ascii="Times New Roman" w:hAnsi="Times New Roman" w:cs="Times New Roman"/>
          <w:sz w:val="24"/>
          <w:szCs w:val="24"/>
          <w:lang w:val="fr-FR"/>
        </w:rPr>
      </w:pPr>
      <w:r w:rsidRPr="008F34B0">
        <w:rPr>
          <w:rFonts w:ascii="Times New Roman" w:hAnsi="Times New Roman" w:cs="Times New Roman"/>
          <w:noProof/>
          <w:sz w:val="24"/>
          <w:szCs w:val="24"/>
          <w:lang w:val="fr-FR" w:eastAsia="fr-FR"/>
        </w:rPr>
        <w:drawing>
          <wp:inline distT="0" distB="0" distL="0" distR="0">
            <wp:extent cx="5760720" cy="3048172"/>
            <wp:effectExtent l="19050" t="0" r="11430"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C6294" w:rsidRPr="008F34B0" w:rsidRDefault="009C6294" w:rsidP="004415F9">
      <w:pPr>
        <w:spacing w:after="0"/>
        <w:jc w:val="both"/>
        <w:rPr>
          <w:rFonts w:ascii="Times New Roman" w:hAnsi="Times New Roman" w:cs="Times New Roman"/>
          <w:sz w:val="24"/>
          <w:szCs w:val="24"/>
          <w:lang w:val="fr-FR"/>
        </w:rPr>
      </w:pPr>
    </w:p>
    <w:p w:rsidR="005109EF" w:rsidRPr="008F34B0" w:rsidRDefault="005109EF" w:rsidP="004415F9">
      <w:pPr>
        <w:spacing w:after="0"/>
        <w:jc w:val="both"/>
        <w:rPr>
          <w:rFonts w:ascii="Times New Roman" w:hAnsi="Times New Roman" w:cs="Times New Roman"/>
          <w:b/>
          <w:i/>
          <w:sz w:val="24"/>
          <w:szCs w:val="24"/>
          <w:u w:val="single"/>
          <w:lang w:val="fr-FR"/>
        </w:rPr>
      </w:pPr>
    </w:p>
    <w:p w:rsidR="005109EF" w:rsidRPr="008F34B0" w:rsidRDefault="005109EF" w:rsidP="004415F9">
      <w:pPr>
        <w:spacing w:after="0"/>
        <w:jc w:val="both"/>
        <w:rPr>
          <w:rFonts w:ascii="Times New Roman" w:hAnsi="Times New Roman" w:cs="Times New Roman"/>
          <w:sz w:val="24"/>
          <w:szCs w:val="24"/>
          <w:lang w:val="fr-FR"/>
        </w:rPr>
      </w:pPr>
      <w:r w:rsidRPr="008F34B0">
        <w:rPr>
          <w:rFonts w:ascii="Times New Roman" w:hAnsi="Times New Roman" w:cs="Times New Roman"/>
          <w:sz w:val="24"/>
          <w:szCs w:val="24"/>
          <w:lang w:val="fr-FR"/>
        </w:rPr>
        <w:t>Ce tablea</w:t>
      </w:r>
      <w:r w:rsidR="00BD0AE3" w:rsidRPr="008F34B0">
        <w:rPr>
          <w:rFonts w:ascii="Times New Roman" w:hAnsi="Times New Roman" w:cs="Times New Roman"/>
          <w:sz w:val="24"/>
          <w:szCs w:val="24"/>
          <w:lang w:val="fr-FR"/>
        </w:rPr>
        <w:t xml:space="preserve">u ne prend en compte que les principaux </w:t>
      </w:r>
      <w:r w:rsidR="00DB1EAA" w:rsidRPr="008F34B0">
        <w:rPr>
          <w:rFonts w:ascii="Times New Roman" w:hAnsi="Times New Roman" w:cs="Times New Roman"/>
          <w:sz w:val="24"/>
          <w:szCs w:val="24"/>
          <w:lang w:val="fr-FR"/>
        </w:rPr>
        <w:t>motifs de consultation à la Boutique de Droit</w:t>
      </w:r>
      <w:r w:rsidRPr="008F34B0">
        <w:rPr>
          <w:rFonts w:ascii="Times New Roman" w:hAnsi="Times New Roman" w:cs="Times New Roman"/>
          <w:sz w:val="24"/>
          <w:szCs w:val="24"/>
          <w:lang w:val="fr-FR"/>
        </w:rPr>
        <w:t>.</w:t>
      </w:r>
    </w:p>
    <w:p w:rsidR="002E38C5" w:rsidRPr="008F34B0" w:rsidRDefault="005109EF" w:rsidP="004415F9">
      <w:pPr>
        <w:spacing w:before="100" w:beforeAutospacing="1" w:after="0"/>
        <w:jc w:val="both"/>
        <w:rPr>
          <w:rFonts w:ascii="Times New Roman" w:hAnsi="Times New Roman" w:cs="Times New Roman"/>
          <w:color w:val="000000"/>
          <w:sz w:val="24"/>
          <w:szCs w:val="24"/>
          <w:lang w:val="fr-FR" w:eastAsia="fr-FR"/>
        </w:rPr>
      </w:pPr>
      <w:r w:rsidRPr="008F34B0">
        <w:rPr>
          <w:rFonts w:ascii="Times New Roman" w:hAnsi="Times New Roman" w:cs="Times New Roman"/>
          <w:color w:val="000000"/>
          <w:sz w:val="24"/>
          <w:szCs w:val="24"/>
          <w:lang w:val="fr-FR" w:eastAsia="fr-FR"/>
        </w:rPr>
        <w:t>Les cas</w:t>
      </w:r>
      <w:r w:rsidR="0095677E" w:rsidRPr="008F34B0">
        <w:rPr>
          <w:rFonts w:ascii="Times New Roman" w:hAnsi="Times New Roman" w:cs="Times New Roman"/>
          <w:color w:val="000000"/>
          <w:sz w:val="24"/>
          <w:szCs w:val="24"/>
          <w:lang w:val="fr-FR" w:eastAsia="fr-FR"/>
        </w:rPr>
        <w:t xml:space="preserve">  de </w:t>
      </w:r>
      <w:r w:rsidR="0095677E" w:rsidRPr="008F34B0">
        <w:rPr>
          <w:rFonts w:ascii="Times New Roman" w:hAnsi="Times New Roman" w:cs="Times New Roman"/>
          <w:b/>
          <w:color w:val="000000"/>
          <w:sz w:val="24"/>
          <w:szCs w:val="24"/>
          <w:lang w:val="fr-FR" w:eastAsia="fr-FR"/>
        </w:rPr>
        <w:t>divorce</w:t>
      </w:r>
      <w:r w:rsidR="00097DA9" w:rsidRPr="008F34B0">
        <w:rPr>
          <w:rFonts w:ascii="Times New Roman" w:hAnsi="Times New Roman" w:cs="Times New Roman"/>
          <w:color w:val="000000"/>
          <w:sz w:val="24"/>
          <w:szCs w:val="24"/>
          <w:lang w:val="fr-FR" w:eastAsia="fr-FR"/>
        </w:rPr>
        <w:t xml:space="preserve">  représentent</w:t>
      </w:r>
      <w:r w:rsidR="0095677E" w:rsidRPr="008F34B0">
        <w:rPr>
          <w:rFonts w:ascii="Times New Roman" w:hAnsi="Times New Roman" w:cs="Times New Roman"/>
          <w:color w:val="000000"/>
          <w:sz w:val="24"/>
          <w:szCs w:val="24"/>
          <w:lang w:val="fr-FR" w:eastAsia="fr-FR"/>
        </w:rPr>
        <w:t xml:space="preserve"> </w:t>
      </w:r>
      <w:r w:rsidR="0095677E" w:rsidRPr="008F34B0">
        <w:rPr>
          <w:rFonts w:ascii="Times New Roman" w:hAnsi="Times New Roman" w:cs="Times New Roman"/>
          <w:b/>
          <w:color w:val="000000"/>
          <w:sz w:val="24"/>
          <w:szCs w:val="24"/>
          <w:lang w:val="fr-FR" w:eastAsia="fr-FR"/>
        </w:rPr>
        <w:t>(</w:t>
      </w:r>
      <w:r w:rsidR="00F848B6" w:rsidRPr="008F34B0">
        <w:rPr>
          <w:rFonts w:ascii="Times New Roman" w:hAnsi="Times New Roman" w:cs="Times New Roman"/>
          <w:b/>
          <w:color w:val="000000"/>
          <w:sz w:val="24"/>
          <w:szCs w:val="24"/>
          <w:lang w:val="fr-FR" w:eastAsia="fr-FR"/>
        </w:rPr>
        <w:t>17 ,9%</w:t>
      </w:r>
      <w:r w:rsidR="0095677E" w:rsidRPr="008F34B0">
        <w:rPr>
          <w:rFonts w:ascii="Times New Roman" w:hAnsi="Times New Roman" w:cs="Times New Roman"/>
          <w:b/>
          <w:color w:val="000000"/>
          <w:sz w:val="24"/>
          <w:szCs w:val="24"/>
          <w:lang w:val="fr-FR" w:eastAsia="fr-FR"/>
        </w:rPr>
        <w:t xml:space="preserve">) </w:t>
      </w:r>
      <w:r w:rsidR="0095677E" w:rsidRPr="008F34B0">
        <w:rPr>
          <w:rFonts w:ascii="Times New Roman" w:hAnsi="Times New Roman" w:cs="Times New Roman"/>
          <w:color w:val="000000"/>
          <w:sz w:val="24"/>
          <w:szCs w:val="24"/>
          <w:lang w:val="fr-FR" w:eastAsia="fr-FR"/>
        </w:rPr>
        <w:t>des</w:t>
      </w:r>
      <w:r w:rsidR="00097DA9" w:rsidRPr="008F34B0">
        <w:rPr>
          <w:rFonts w:ascii="Times New Roman" w:hAnsi="Times New Roman" w:cs="Times New Roman"/>
          <w:color w:val="000000"/>
          <w:sz w:val="24"/>
          <w:szCs w:val="24"/>
          <w:lang w:val="fr-FR" w:eastAsia="fr-FR"/>
        </w:rPr>
        <w:t xml:space="preserve"> </w:t>
      </w:r>
      <w:r w:rsidR="0095677E" w:rsidRPr="008F34B0">
        <w:rPr>
          <w:rFonts w:ascii="Times New Roman" w:hAnsi="Times New Roman" w:cs="Times New Roman"/>
          <w:color w:val="000000"/>
          <w:sz w:val="24"/>
          <w:szCs w:val="24"/>
          <w:lang w:val="fr-FR" w:eastAsia="fr-FR"/>
        </w:rPr>
        <w:t>motifs de</w:t>
      </w:r>
      <w:r w:rsidR="00097DA9" w:rsidRPr="008F34B0">
        <w:rPr>
          <w:rFonts w:ascii="Times New Roman" w:hAnsi="Times New Roman" w:cs="Times New Roman"/>
          <w:color w:val="000000"/>
          <w:sz w:val="24"/>
          <w:szCs w:val="24"/>
          <w:lang w:val="fr-FR" w:eastAsia="fr-FR"/>
        </w:rPr>
        <w:t xml:space="preserve"> </w:t>
      </w:r>
      <w:r w:rsidR="0095677E" w:rsidRPr="008F34B0">
        <w:rPr>
          <w:rFonts w:ascii="Times New Roman" w:hAnsi="Times New Roman" w:cs="Times New Roman"/>
          <w:color w:val="000000"/>
          <w:sz w:val="24"/>
          <w:szCs w:val="24"/>
          <w:lang w:val="fr-FR" w:eastAsia="fr-FR"/>
        </w:rPr>
        <w:t>consultation</w:t>
      </w:r>
      <w:r w:rsidR="00097DA9" w:rsidRPr="008F34B0">
        <w:rPr>
          <w:rFonts w:ascii="Times New Roman" w:hAnsi="Times New Roman" w:cs="Times New Roman"/>
          <w:color w:val="000000"/>
          <w:sz w:val="24"/>
          <w:szCs w:val="24"/>
          <w:lang w:val="fr-FR" w:eastAsia="fr-FR"/>
        </w:rPr>
        <w:t xml:space="preserve"> </w:t>
      </w:r>
      <w:r w:rsidR="00A54BCC">
        <w:rPr>
          <w:rFonts w:ascii="Times New Roman" w:hAnsi="Times New Roman" w:cs="Times New Roman"/>
          <w:sz w:val="24"/>
          <w:szCs w:val="24"/>
          <w:lang w:val="fr-FR"/>
        </w:rPr>
        <w:t xml:space="preserve">à la boutique de droit. </w:t>
      </w:r>
      <w:r w:rsidR="00097DA9" w:rsidRPr="008F34B0">
        <w:rPr>
          <w:rFonts w:ascii="Times New Roman" w:hAnsi="Times New Roman" w:cs="Times New Roman"/>
          <w:sz w:val="24"/>
          <w:szCs w:val="24"/>
          <w:lang w:val="fr-FR"/>
        </w:rPr>
        <w:t>L</w:t>
      </w:r>
      <w:r w:rsidR="0016404B" w:rsidRPr="008F34B0">
        <w:rPr>
          <w:rFonts w:ascii="Times New Roman" w:hAnsi="Times New Roman" w:cs="Times New Roman"/>
          <w:sz w:val="24"/>
          <w:szCs w:val="24"/>
          <w:lang w:val="fr-FR"/>
        </w:rPr>
        <w:t>es</w:t>
      </w:r>
      <w:r w:rsidR="00097DA9" w:rsidRPr="008F34B0">
        <w:rPr>
          <w:rFonts w:ascii="Times New Roman" w:hAnsi="Times New Roman" w:cs="Times New Roman"/>
          <w:sz w:val="24"/>
          <w:szCs w:val="24"/>
          <w:lang w:val="fr-FR"/>
        </w:rPr>
        <w:t xml:space="preserve"> femmes très souvent victimes de répudiation ou de défaut d’entretient par leur </w:t>
      </w:r>
      <w:r w:rsidR="00CD4864" w:rsidRPr="008F34B0">
        <w:rPr>
          <w:rFonts w:ascii="Times New Roman" w:hAnsi="Times New Roman" w:cs="Times New Roman"/>
          <w:sz w:val="24"/>
          <w:szCs w:val="24"/>
          <w:lang w:val="fr-FR"/>
        </w:rPr>
        <w:t>époux, sollicitent les services de la boutique pour obtenir le divorce judiciaire et accessoirement la garde des enfants.</w:t>
      </w:r>
      <w:r w:rsidR="0016404B" w:rsidRPr="008F34B0">
        <w:rPr>
          <w:rFonts w:ascii="Times New Roman" w:hAnsi="Times New Roman" w:cs="Times New Roman"/>
          <w:sz w:val="24"/>
          <w:szCs w:val="24"/>
          <w:lang w:val="fr-FR"/>
        </w:rPr>
        <w:t xml:space="preserve"> </w:t>
      </w:r>
      <w:r w:rsidR="002E38C5" w:rsidRPr="008F34B0">
        <w:rPr>
          <w:rFonts w:ascii="Times New Roman" w:hAnsi="Times New Roman" w:cs="Times New Roman"/>
          <w:sz w:val="24"/>
          <w:szCs w:val="24"/>
          <w:lang w:val="fr-FR"/>
        </w:rPr>
        <w:t>Dans le traitement de ces cas, la médiation est toujours privilégiée pour éviter toute procédure judiciaire .Elle peut être faite par la Boutique de Droit, par les maisons de justice ou au sein de la famille sur conseil de la Boutique.</w:t>
      </w:r>
    </w:p>
    <w:p w:rsidR="00F848B6" w:rsidRPr="008F34B0" w:rsidRDefault="00F848B6" w:rsidP="004415F9">
      <w:pPr>
        <w:spacing w:before="100" w:beforeAutospacing="1" w:after="0"/>
        <w:jc w:val="both"/>
        <w:rPr>
          <w:rFonts w:ascii="Times New Roman" w:hAnsi="Times New Roman" w:cs="Times New Roman"/>
          <w:color w:val="000000"/>
          <w:sz w:val="24"/>
          <w:szCs w:val="24"/>
          <w:lang w:val="fr-FR" w:eastAsia="fr-FR"/>
        </w:rPr>
      </w:pPr>
      <w:r w:rsidRPr="008F34B0">
        <w:rPr>
          <w:rFonts w:ascii="Times New Roman" w:hAnsi="Times New Roman" w:cs="Times New Roman"/>
          <w:sz w:val="24"/>
          <w:szCs w:val="24"/>
          <w:lang w:val="fr-FR"/>
        </w:rPr>
        <w:t>Les</w:t>
      </w:r>
      <w:r w:rsidRPr="008F34B0">
        <w:rPr>
          <w:rFonts w:ascii="Times New Roman" w:hAnsi="Times New Roman" w:cs="Times New Roman"/>
          <w:color w:val="000000"/>
          <w:sz w:val="24"/>
          <w:szCs w:val="24"/>
          <w:lang w:val="fr-FR" w:eastAsia="fr-FR"/>
        </w:rPr>
        <w:t xml:space="preserve"> questions </w:t>
      </w:r>
      <w:r w:rsidRPr="008F34B0">
        <w:rPr>
          <w:rFonts w:ascii="Times New Roman" w:hAnsi="Times New Roman" w:cs="Times New Roman"/>
          <w:b/>
          <w:color w:val="000000"/>
          <w:sz w:val="24"/>
          <w:szCs w:val="24"/>
          <w:lang w:val="fr-FR" w:eastAsia="fr-FR"/>
        </w:rPr>
        <w:t>d’état civil (17,4%)</w:t>
      </w:r>
      <w:r w:rsidRPr="008F34B0">
        <w:rPr>
          <w:rFonts w:ascii="Times New Roman" w:hAnsi="Times New Roman" w:cs="Times New Roman"/>
          <w:color w:val="000000"/>
          <w:sz w:val="24"/>
          <w:szCs w:val="24"/>
          <w:lang w:val="fr-FR" w:eastAsia="fr-FR"/>
        </w:rPr>
        <w:t xml:space="preserve"> constituent un véritable problème pour une grande partie des justiciables qui </w:t>
      </w:r>
      <w:r w:rsidR="00573C6B" w:rsidRPr="008F34B0">
        <w:rPr>
          <w:rFonts w:ascii="Times New Roman" w:hAnsi="Times New Roman" w:cs="Times New Roman"/>
          <w:color w:val="000000"/>
          <w:sz w:val="24"/>
          <w:szCs w:val="24"/>
          <w:lang w:val="fr-FR" w:eastAsia="fr-FR"/>
        </w:rPr>
        <w:t>souhaitent, connaî</w:t>
      </w:r>
      <w:r w:rsidRPr="008F34B0">
        <w:rPr>
          <w:rFonts w:ascii="Times New Roman" w:hAnsi="Times New Roman" w:cs="Times New Roman"/>
          <w:color w:val="000000"/>
          <w:sz w:val="24"/>
          <w:szCs w:val="24"/>
          <w:lang w:val="fr-FR" w:eastAsia="fr-FR"/>
        </w:rPr>
        <w:t>tre les procédures de déclaration tardive de naissance, d’annulation et de rectification  des actes d’état civil .Chez les femmes</w:t>
      </w:r>
      <w:r w:rsidR="00A54BCC">
        <w:rPr>
          <w:rFonts w:ascii="Times New Roman" w:hAnsi="Times New Roman" w:cs="Times New Roman"/>
          <w:color w:val="000000"/>
          <w:sz w:val="24"/>
          <w:szCs w:val="24"/>
          <w:lang w:val="fr-FR" w:eastAsia="fr-FR"/>
        </w:rPr>
        <w:t>,</w:t>
      </w:r>
      <w:r w:rsidRPr="008F34B0">
        <w:rPr>
          <w:rFonts w:ascii="Times New Roman" w:hAnsi="Times New Roman" w:cs="Times New Roman"/>
          <w:color w:val="000000"/>
          <w:sz w:val="24"/>
          <w:szCs w:val="24"/>
          <w:lang w:val="fr-FR" w:eastAsia="fr-FR"/>
        </w:rPr>
        <w:t xml:space="preserve"> il s’agit surtout de la procédure d’obtention du certificat </w:t>
      </w:r>
      <w:r w:rsidR="00A54BCC">
        <w:rPr>
          <w:rFonts w:ascii="Times New Roman" w:hAnsi="Times New Roman" w:cs="Times New Roman"/>
          <w:color w:val="000000"/>
          <w:sz w:val="24"/>
          <w:szCs w:val="24"/>
          <w:lang w:val="fr-FR" w:eastAsia="fr-FR"/>
        </w:rPr>
        <w:t xml:space="preserve">de mariage </w:t>
      </w:r>
      <w:r w:rsidRPr="008F34B0">
        <w:rPr>
          <w:rFonts w:ascii="Times New Roman" w:hAnsi="Times New Roman" w:cs="Times New Roman"/>
          <w:color w:val="000000"/>
          <w:sz w:val="24"/>
          <w:szCs w:val="24"/>
          <w:lang w:val="fr-FR" w:eastAsia="fr-FR"/>
        </w:rPr>
        <w:t>qui est indispensable au déclenchement de toute procédure judiciaire.</w:t>
      </w:r>
    </w:p>
    <w:p w:rsidR="000B5AA2" w:rsidRPr="008F34B0" w:rsidRDefault="005A7A9E" w:rsidP="004415F9">
      <w:pPr>
        <w:spacing w:before="100" w:beforeAutospacing="1" w:after="0"/>
        <w:jc w:val="both"/>
        <w:rPr>
          <w:rFonts w:ascii="Times New Roman" w:hAnsi="Times New Roman" w:cs="Times New Roman"/>
          <w:b/>
          <w:sz w:val="24"/>
          <w:szCs w:val="24"/>
          <w:lang w:val="fr-FR" w:eastAsia="fr-FR"/>
        </w:rPr>
      </w:pPr>
      <w:r w:rsidRPr="008F34B0">
        <w:rPr>
          <w:rFonts w:ascii="Times New Roman" w:hAnsi="Times New Roman" w:cs="Times New Roman"/>
          <w:b/>
          <w:sz w:val="24"/>
          <w:szCs w:val="24"/>
          <w:lang w:val="fr-FR" w:eastAsia="fr-FR"/>
        </w:rPr>
        <w:lastRenderedPageBreak/>
        <w:t xml:space="preserve">  </w:t>
      </w:r>
      <w:r w:rsidRPr="008F34B0">
        <w:rPr>
          <w:rFonts w:ascii="Times New Roman" w:eastAsia="Times New Roman" w:hAnsi="Times New Roman" w:cs="Times New Roman"/>
          <w:b/>
          <w:sz w:val="24"/>
          <w:szCs w:val="24"/>
          <w:lang w:val="fr-FR" w:eastAsia="fr-FR"/>
        </w:rPr>
        <w:t>Le défaut d’entretien</w:t>
      </w:r>
      <w:r w:rsidRPr="008F34B0">
        <w:rPr>
          <w:rFonts w:ascii="Times New Roman" w:eastAsia="Times New Roman" w:hAnsi="Times New Roman" w:cs="Times New Roman"/>
          <w:sz w:val="24"/>
          <w:szCs w:val="24"/>
          <w:lang w:val="fr-FR" w:eastAsia="fr-FR"/>
        </w:rPr>
        <w:t xml:space="preserve"> </w:t>
      </w:r>
      <w:r w:rsidRPr="008F34B0">
        <w:rPr>
          <w:rFonts w:ascii="Times New Roman" w:eastAsia="Times New Roman" w:hAnsi="Times New Roman" w:cs="Times New Roman"/>
          <w:b/>
          <w:sz w:val="24"/>
          <w:szCs w:val="24"/>
          <w:lang w:val="fr-FR" w:eastAsia="fr-FR"/>
        </w:rPr>
        <w:t>(9,8%)</w:t>
      </w:r>
      <w:r w:rsidRPr="008F34B0">
        <w:rPr>
          <w:rFonts w:ascii="Times New Roman" w:eastAsia="Times New Roman" w:hAnsi="Times New Roman" w:cs="Times New Roman"/>
          <w:sz w:val="24"/>
          <w:szCs w:val="24"/>
          <w:lang w:val="fr-FR" w:eastAsia="fr-FR"/>
        </w:rPr>
        <w:t xml:space="preserve"> qui est le fait pour l’époux de ne pas respecter son obligation de contribuer aux charges du ménage (nourriture, habillement, etc.) est fréquemment invoqué par les femmes qui veulent solliciter l’intervention du juge.</w:t>
      </w:r>
      <w:r w:rsidR="000B5AA2" w:rsidRPr="008F34B0">
        <w:rPr>
          <w:rFonts w:ascii="Times New Roman" w:hAnsi="Times New Roman" w:cs="Times New Roman"/>
          <w:b/>
          <w:sz w:val="24"/>
          <w:szCs w:val="24"/>
          <w:lang w:val="fr-FR" w:eastAsia="fr-FR"/>
        </w:rPr>
        <w:t xml:space="preserve"> </w:t>
      </w:r>
    </w:p>
    <w:p w:rsidR="000B5AA2" w:rsidRPr="008F34B0" w:rsidRDefault="000B5AA2" w:rsidP="004415F9">
      <w:pPr>
        <w:spacing w:before="100" w:beforeAutospacing="1" w:after="0"/>
        <w:jc w:val="both"/>
        <w:rPr>
          <w:rFonts w:ascii="Times New Roman" w:hAnsi="Times New Roman" w:cs="Times New Roman"/>
          <w:color w:val="000000"/>
          <w:sz w:val="24"/>
          <w:szCs w:val="24"/>
          <w:lang w:val="fr-FR" w:eastAsia="fr-FR"/>
        </w:rPr>
      </w:pPr>
      <w:r w:rsidRPr="008F34B0">
        <w:rPr>
          <w:rFonts w:ascii="Times New Roman" w:hAnsi="Times New Roman" w:cs="Times New Roman"/>
          <w:b/>
          <w:sz w:val="24"/>
          <w:szCs w:val="24"/>
          <w:lang w:val="fr-FR" w:eastAsia="fr-FR"/>
        </w:rPr>
        <w:t>Les</w:t>
      </w:r>
      <w:r w:rsidRPr="008F34B0">
        <w:rPr>
          <w:rFonts w:ascii="Times New Roman" w:hAnsi="Times New Roman" w:cs="Times New Roman"/>
          <w:sz w:val="24"/>
          <w:szCs w:val="24"/>
          <w:lang w:val="fr-FR" w:eastAsia="fr-FR"/>
        </w:rPr>
        <w:t xml:space="preserve"> </w:t>
      </w:r>
      <w:r w:rsidRPr="008F34B0">
        <w:rPr>
          <w:rFonts w:ascii="Times New Roman" w:hAnsi="Times New Roman" w:cs="Times New Roman"/>
          <w:b/>
          <w:bCs/>
          <w:sz w:val="24"/>
          <w:szCs w:val="24"/>
          <w:lang w:val="fr-FR" w:eastAsia="fr-FR"/>
        </w:rPr>
        <w:t xml:space="preserve">Violences conjugales  </w:t>
      </w:r>
      <w:r w:rsidRPr="008F34B0">
        <w:rPr>
          <w:rFonts w:ascii="Times New Roman" w:hAnsi="Times New Roman" w:cs="Times New Roman"/>
          <w:bCs/>
          <w:sz w:val="24"/>
          <w:szCs w:val="24"/>
          <w:lang w:val="fr-FR" w:eastAsia="fr-FR"/>
        </w:rPr>
        <w:t>qui représentent</w:t>
      </w:r>
      <w:r w:rsidRPr="008F34B0">
        <w:rPr>
          <w:rFonts w:ascii="Times New Roman" w:hAnsi="Times New Roman" w:cs="Times New Roman"/>
          <w:b/>
          <w:bCs/>
          <w:sz w:val="24"/>
          <w:szCs w:val="24"/>
          <w:lang w:val="fr-FR" w:eastAsia="fr-FR"/>
        </w:rPr>
        <w:t xml:space="preserve"> (7,5%) </w:t>
      </w:r>
      <w:r w:rsidRPr="008F34B0">
        <w:rPr>
          <w:rFonts w:ascii="Times New Roman" w:hAnsi="Times New Roman" w:cs="Times New Roman"/>
          <w:bCs/>
          <w:sz w:val="24"/>
          <w:szCs w:val="24"/>
          <w:lang w:val="fr-FR" w:eastAsia="fr-FR"/>
        </w:rPr>
        <w:t xml:space="preserve">des motifs de consultation renvoient aux mauvais traitements </w:t>
      </w:r>
      <w:r w:rsidR="004415F9" w:rsidRPr="008F34B0">
        <w:rPr>
          <w:rFonts w:ascii="Times New Roman" w:hAnsi="Times New Roman" w:cs="Times New Roman"/>
          <w:bCs/>
          <w:sz w:val="24"/>
          <w:szCs w:val="24"/>
          <w:lang w:val="fr-FR" w:eastAsia="fr-FR"/>
        </w:rPr>
        <w:t>excès, sévices, injures</w:t>
      </w:r>
      <w:r w:rsidRPr="008F34B0">
        <w:rPr>
          <w:rFonts w:ascii="Times New Roman" w:hAnsi="Times New Roman" w:cs="Times New Roman"/>
          <w:bCs/>
          <w:sz w:val="24"/>
          <w:szCs w:val="24"/>
          <w:lang w:val="fr-FR" w:eastAsia="fr-FR"/>
        </w:rPr>
        <w:t xml:space="preserve"> et menaces au sein du ménage. Elles </w:t>
      </w:r>
      <w:r w:rsidRPr="008F34B0">
        <w:rPr>
          <w:rFonts w:ascii="Times New Roman" w:hAnsi="Times New Roman" w:cs="Times New Roman"/>
          <w:sz w:val="24"/>
          <w:szCs w:val="24"/>
          <w:lang w:val="fr-FR" w:eastAsia="fr-FR"/>
        </w:rPr>
        <w:t>demeurent l’une des principales difficultés auxquelles les femmes  sont confrontées, face à leur époux où à la belle famille .Pour le traitement de ces cas, beaucoup de femmes ne souhaitent pas déclencher de procédure judiciaires  pour des raisons  sociales.</w:t>
      </w:r>
    </w:p>
    <w:p w:rsidR="00FB60B6" w:rsidRDefault="0095677E" w:rsidP="004415F9">
      <w:pPr>
        <w:spacing w:before="100" w:beforeAutospacing="1" w:after="0"/>
        <w:jc w:val="both"/>
        <w:rPr>
          <w:rFonts w:ascii="Times New Roman" w:hAnsi="Times New Roman" w:cs="Times New Roman"/>
          <w:b/>
          <w:color w:val="000000"/>
          <w:sz w:val="24"/>
          <w:szCs w:val="24"/>
          <w:lang w:val="fr-FR" w:eastAsia="fr-FR"/>
        </w:rPr>
      </w:pPr>
      <w:r w:rsidRPr="008F34B0">
        <w:rPr>
          <w:rFonts w:ascii="Times New Roman" w:hAnsi="Times New Roman" w:cs="Times New Roman"/>
          <w:color w:val="000000"/>
          <w:sz w:val="24"/>
          <w:szCs w:val="24"/>
          <w:lang w:val="fr-FR" w:eastAsia="fr-FR"/>
        </w:rPr>
        <w:t xml:space="preserve">En matière de </w:t>
      </w:r>
      <w:r w:rsidRPr="008F34B0">
        <w:rPr>
          <w:rFonts w:ascii="Times New Roman" w:hAnsi="Times New Roman" w:cs="Times New Roman"/>
          <w:b/>
          <w:color w:val="000000"/>
          <w:sz w:val="24"/>
          <w:szCs w:val="24"/>
          <w:lang w:val="fr-FR" w:eastAsia="fr-FR"/>
        </w:rPr>
        <w:t>Succession (</w:t>
      </w:r>
      <w:r w:rsidR="00571B9D" w:rsidRPr="008F34B0">
        <w:rPr>
          <w:rFonts w:ascii="Times New Roman" w:hAnsi="Times New Roman" w:cs="Times New Roman"/>
          <w:b/>
          <w:color w:val="000000"/>
          <w:sz w:val="24"/>
          <w:szCs w:val="24"/>
          <w:lang w:val="fr-FR" w:eastAsia="fr-FR"/>
        </w:rPr>
        <w:t>5 ,1%</w:t>
      </w:r>
      <w:r w:rsidRPr="008F34B0">
        <w:rPr>
          <w:rFonts w:ascii="Times New Roman" w:hAnsi="Times New Roman" w:cs="Times New Roman"/>
          <w:b/>
          <w:color w:val="000000"/>
          <w:sz w:val="24"/>
          <w:szCs w:val="24"/>
          <w:lang w:val="fr-FR" w:eastAsia="fr-FR"/>
        </w:rPr>
        <w:t xml:space="preserve">) </w:t>
      </w:r>
      <w:r w:rsidR="00572F2B" w:rsidRPr="008F34B0">
        <w:rPr>
          <w:rFonts w:ascii="Times New Roman" w:hAnsi="Times New Roman" w:cs="Times New Roman"/>
          <w:color w:val="000000"/>
          <w:sz w:val="24"/>
          <w:szCs w:val="24"/>
          <w:lang w:val="fr-FR" w:eastAsia="fr-FR"/>
        </w:rPr>
        <w:t xml:space="preserve">des conseils sont sollicités sur </w:t>
      </w:r>
      <w:r w:rsidRPr="008F34B0">
        <w:rPr>
          <w:rFonts w:ascii="Times New Roman" w:hAnsi="Times New Roman" w:cs="Times New Roman"/>
          <w:color w:val="000000"/>
          <w:sz w:val="24"/>
          <w:szCs w:val="24"/>
          <w:lang w:val="fr-FR" w:eastAsia="fr-FR"/>
        </w:rPr>
        <w:t xml:space="preserve">les procédures </w:t>
      </w:r>
      <w:r w:rsidR="00572F2B" w:rsidRPr="008F34B0">
        <w:rPr>
          <w:rFonts w:ascii="Times New Roman" w:hAnsi="Times New Roman" w:cs="Times New Roman"/>
          <w:color w:val="000000"/>
          <w:sz w:val="24"/>
          <w:szCs w:val="24"/>
          <w:lang w:val="fr-FR" w:eastAsia="fr-FR"/>
        </w:rPr>
        <w:t xml:space="preserve">d’obtention du jugement d’hérédité  et </w:t>
      </w:r>
      <w:r w:rsidRPr="008F34B0">
        <w:rPr>
          <w:rFonts w:ascii="Times New Roman" w:hAnsi="Times New Roman" w:cs="Times New Roman"/>
          <w:color w:val="000000"/>
          <w:sz w:val="24"/>
          <w:szCs w:val="24"/>
          <w:lang w:val="fr-FR" w:eastAsia="fr-FR"/>
        </w:rPr>
        <w:t xml:space="preserve">de </w:t>
      </w:r>
      <w:r w:rsidRPr="008F34B0">
        <w:rPr>
          <w:rFonts w:ascii="Times New Roman" w:hAnsi="Times New Roman" w:cs="Times New Roman"/>
          <w:sz w:val="24"/>
          <w:szCs w:val="24"/>
          <w:lang w:val="fr-FR" w:eastAsia="fr-FR"/>
        </w:rPr>
        <w:t>liquidation</w:t>
      </w:r>
      <w:r w:rsidRPr="008F34B0">
        <w:rPr>
          <w:rFonts w:ascii="Times New Roman" w:hAnsi="Times New Roman" w:cs="Times New Roman"/>
          <w:color w:val="000000"/>
          <w:sz w:val="24"/>
          <w:szCs w:val="24"/>
          <w:lang w:val="fr-FR" w:eastAsia="fr-FR"/>
        </w:rPr>
        <w:t xml:space="preserve"> partage</w:t>
      </w:r>
      <w:r w:rsidRPr="008F34B0">
        <w:rPr>
          <w:rFonts w:ascii="Times New Roman" w:hAnsi="Times New Roman" w:cs="Times New Roman"/>
          <w:b/>
          <w:color w:val="000000"/>
          <w:sz w:val="24"/>
          <w:szCs w:val="24"/>
          <w:lang w:val="fr-FR" w:eastAsia="fr-FR"/>
        </w:rPr>
        <w:t>.</w:t>
      </w:r>
    </w:p>
    <w:p w:rsidR="003A4650" w:rsidRPr="008F34B0" w:rsidRDefault="003A4650" w:rsidP="004415F9">
      <w:pPr>
        <w:spacing w:before="100" w:beforeAutospacing="1" w:after="0"/>
        <w:jc w:val="both"/>
        <w:rPr>
          <w:rFonts w:ascii="Times New Roman" w:hAnsi="Times New Roman" w:cs="Times New Roman"/>
          <w:b/>
          <w:color w:val="000000"/>
          <w:sz w:val="24"/>
          <w:szCs w:val="24"/>
          <w:lang w:val="fr-FR" w:eastAsia="fr-FR"/>
        </w:rPr>
      </w:pPr>
    </w:p>
    <w:p w:rsidR="003F5D05" w:rsidRPr="008F34B0" w:rsidRDefault="00B145F4" w:rsidP="004415F9">
      <w:pPr>
        <w:pStyle w:val="Paragraphedeliste"/>
        <w:ind w:left="0"/>
        <w:jc w:val="both"/>
        <w:rPr>
          <w:rFonts w:ascii="Times New Roman" w:eastAsia="Calibri" w:hAnsi="Times New Roman" w:cs="Times New Roman"/>
          <w:iCs/>
          <w:color w:val="000000"/>
          <w:sz w:val="24"/>
          <w:szCs w:val="24"/>
          <w:lang w:val="fr-FR"/>
        </w:rPr>
      </w:pPr>
      <w:r w:rsidRPr="008F34B0">
        <w:rPr>
          <w:rFonts w:ascii="Times New Roman" w:eastAsia="Calibri" w:hAnsi="Times New Roman" w:cs="Times New Roman"/>
          <w:iCs/>
          <w:color w:val="000000"/>
          <w:sz w:val="24"/>
          <w:szCs w:val="24"/>
          <w:lang w:val="fr-FR"/>
        </w:rPr>
        <w:t xml:space="preserve">La Boutique de Droit constitue le point de chute de presque toutes les victimes </w:t>
      </w:r>
      <w:r w:rsidR="00571B9D" w:rsidRPr="008F34B0">
        <w:rPr>
          <w:rFonts w:ascii="Times New Roman" w:eastAsia="Calibri" w:hAnsi="Times New Roman" w:cs="Times New Roman"/>
          <w:iCs/>
          <w:color w:val="000000"/>
          <w:sz w:val="24"/>
          <w:szCs w:val="24"/>
          <w:lang w:val="fr-FR"/>
        </w:rPr>
        <w:t xml:space="preserve">de </w:t>
      </w:r>
      <w:r w:rsidR="00571B9D" w:rsidRPr="008F34B0">
        <w:rPr>
          <w:rFonts w:ascii="Times New Roman" w:eastAsia="Calibri" w:hAnsi="Times New Roman" w:cs="Times New Roman"/>
          <w:b/>
          <w:iCs/>
          <w:color w:val="000000"/>
          <w:sz w:val="24"/>
          <w:szCs w:val="24"/>
          <w:lang w:val="fr-FR"/>
        </w:rPr>
        <w:t xml:space="preserve">viols et </w:t>
      </w:r>
      <w:r w:rsidRPr="008F34B0">
        <w:rPr>
          <w:rFonts w:ascii="Times New Roman" w:eastAsia="Calibri" w:hAnsi="Times New Roman" w:cs="Times New Roman"/>
          <w:b/>
          <w:iCs/>
          <w:color w:val="000000"/>
          <w:sz w:val="24"/>
          <w:szCs w:val="24"/>
          <w:lang w:val="fr-FR"/>
        </w:rPr>
        <w:t xml:space="preserve">d’abus sexuels </w:t>
      </w:r>
      <w:r w:rsidR="00571B9D" w:rsidRPr="008F34B0">
        <w:rPr>
          <w:rFonts w:ascii="Times New Roman" w:eastAsia="Calibri" w:hAnsi="Times New Roman" w:cs="Times New Roman"/>
          <w:b/>
          <w:iCs/>
          <w:color w:val="000000"/>
          <w:sz w:val="24"/>
          <w:szCs w:val="24"/>
          <w:lang w:val="fr-FR"/>
        </w:rPr>
        <w:t>(4,2%)</w:t>
      </w:r>
      <w:r w:rsidR="000314FC" w:rsidRPr="008F34B0">
        <w:rPr>
          <w:rFonts w:ascii="Times New Roman" w:eastAsia="Calibri" w:hAnsi="Times New Roman" w:cs="Times New Roman"/>
          <w:iCs/>
          <w:color w:val="000000"/>
          <w:sz w:val="24"/>
          <w:szCs w:val="24"/>
          <w:lang w:val="fr-FR"/>
        </w:rPr>
        <w:t xml:space="preserve">qui bénéficient d’une </w:t>
      </w:r>
      <w:r w:rsidRPr="008F34B0">
        <w:rPr>
          <w:rFonts w:ascii="Times New Roman" w:eastAsia="Calibri" w:hAnsi="Times New Roman" w:cs="Times New Roman"/>
          <w:iCs/>
          <w:color w:val="000000"/>
          <w:sz w:val="24"/>
          <w:szCs w:val="24"/>
          <w:lang w:val="fr-FR"/>
        </w:rPr>
        <w:t>prise</w:t>
      </w:r>
      <w:r w:rsidR="000314FC" w:rsidRPr="008F34B0">
        <w:rPr>
          <w:rFonts w:ascii="Times New Roman" w:eastAsia="Calibri" w:hAnsi="Times New Roman" w:cs="Times New Roman"/>
          <w:iCs/>
          <w:color w:val="000000"/>
          <w:sz w:val="24"/>
          <w:szCs w:val="24"/>
          <w:lang w:val="fr-FR"/>
        </w:rPr>
        <w:t xml:space="preserve"> en charge holistique </w:t>
      </w:r>
      <w:r w:rsidRPr="008F34B0">
        <w:rPr>
          <w:rFonts w:ascii="Times New Roman" w:eastAsia="Calibri" w:hAnsi="Times New Roman" w:cs="Times New Roman"/>
          <w:iCs/>
          <w:color w:val="000000"/>
          <w:sz w:val="24"/>
          <w:szCs w:val="24"/>
          <w:lang w:val="fr-FR"/>
        </w:rPr>
        <w:t xml:space="preserve">allant de l’obtention du certificat médical, à la commission d’avocat en passant par le  suivi psychologique </w:t>
      </w:r>
      <w:r w:rsidR="000314FC" w:rsidRPr="008F34B0">
        <w:rPr>
          <w:rFonts w:ascii="Times New Roman" w:eastAsia="Calibri" w:hAnsi="Times New Roman" w:cs="Times New Roman"/>
          <w:iCs/>
          <w:color w:val="000000"/>
          <w:sz w:val="24"/>
          <w:szCs w:val="24"/>
          <w:lang w:val="fr-FR"/>
        </w:rPr>
        <w:t>,</w:t>
      </w:r>
      <w:r w:rsidRPr="008F34B0">
        <w:rPr>
          <w:rFonts w:ascii="Times New Roman" w:eastAsia="Calibri" w:hAnsi="Times New Roman" w:cs="Times New Roman"/>
          <w:iCs/>
          <w:color w:val="000000"/>
          <w:sz w:val="24"/>
          <w:szCs w:val="24"/>
          <w:lang w:val="fr-FR"/>
        </w:rPr>
        <w:t xml:space="preserve">grâce au fond d’Assistance juridique mis à disposition </w:t>
      </w:r>
      <w:r w:rsidR="003A4650">
        <w:rPr>
          <w:rFonts w:ascii="Times New Roman" w:eastAsia="Calibri" w:hAnsi="Times New Roman" w:cs="Times New Roman"/>
          <w:iCs/>
          <w:color w:val="000000"/>
          <w:sz w:val="24"/>
          <w:szCs w:val="24"/>
          <w:lang w:val="fr-FR"/>
        </w:rPr>
        <w:t xml:space="preserve">respectivement </w:t>
      </w:r>
      <w:r w:rsidRPr="008F34B0">
        <w:rPr>
          <w:rFonts w:ascii="Times New Roman" w:eastAsia="Calibri" w:hAnsi="Times New Roman" w:cs="Times New Roman"/>
          <w:iCs/>
          <w:color w:val="000000"/>
          <w:sz w:val="24"/>
          <w:szCs w:val="24"/>
          <w:lang w:val="fr-FR"/>
        </w:rPr>
        <w:t xml:space="preserve">par le PIDES (programme intégré de développement économique et social) </w:t>
      </w:r>
      <w:r w:rsidR="003A4650">
        <w:rPr>
          <w:rFonts w:ascii="Times New Roman" w:eastAsia="Calibri" w:hAnsi="Times New Roman" w:cs="Times New Roman"/>
          <w:iCs/>
          <w:color w:val="000000"/>
          <w:sz w:val="24"/>
          <w:szCs w:val="24"/>
          <w:lang w:val="fr-FR"/>
        </w:rPr>
        <w:t>PASNEEG( le Projet d’Appui à la Strategie Ntionale pour l’Equité et l’Egalité de Genre)</w:t>
      </w:r>
      <w:r w:rsidRPr="008F34B0">
        <w:rPr>
          <w:rFonts w:ascii="Times New Roman" w:eastAsia="Calibri" w:hAnsi="Times New Roman" w:cs="Times New Roman"/>
          <w:iCs/>
          <w:color w:val="000000"/>
          <w:sz w:val="24"/>
          <w:szCs w:val="24"/>
          <w:lang w:val="fr-FR"/>
        </w:rPr>
        <w:t>du ministère de la femm</w:t>
      </w:r>
      <w:r w:rsidR="003A4650">
        <w:rPr>
          <w:rFonts w:ascii="Times New Roman" w:eastAsia="Calibri" w:hAnsi="Times New Roman" w:cs="Times New Roman"/>
          <w:iCs/>
          <w:color w:val="000000"/>
          <w:sz w:val="24"/>
          <w:szCs w:val="24"/>
          <w:lang w:val="fr-FR"/>
        </w:rPr>
        <w:t>e, de la famille et du Genre</w:t>
      </w:r>
      <w:r w:rsidRPr="008F34B0">
        <w:rPr>
          <w:rFonts w:ascii="Times New Roman" w:eastAsia="Calibri" w:hAnsi="Times New Roman" w:cs="Times New Roman"/>
          <w:iCs/>
          <w:color w:val="000000"/>
          <w:sz w:val="24"/>
          <w:szCs w:val="24"/>
          <w:lang w:val="fr-FR"/>
        </w:rPr>
        <w:t>.</w:t>
      </w:r>
    </w:p>
    <w:p w:rsidR="00445CBD" w:rsidRPr="008F34B0" w:rsidRDefault="003F5D05" w:rsidP="004415F9">
      <w:pPr>
        <w:pStyle w:val="Paragraphedeliste"/>
        <w:ind w:left="0"/>
        <w:jc w:val="both"/>
        <w:rPr>
          <w:rFonts w:ascii="Times New Roman" w:eastAsia="Calibri" w:hAnsi="Times New Roman" w:cs="Times New Roman"/>
          <w:iCs/>
          <w:color w:val="000000"/>
          <w:sz w:val="24"/>
          <w:szCs w:val="24"/>
          <w:lang w:val="fr-FR"/>
        </w:rPr>
      </w:pPr>
      <w:r w:rsidRPr="008F34B0">
        <w:rPr>
          <w:rFonts w:ascii="Times New Roman" w:hAnsi="Times New Roman" w:cs="Times New Roman"/>
          <w:sz w:val="24"/>
          <w:szCs w:val="24"/>
          <w:lang w:val="fr-FR" w:eastAsia="fr-FR"/>
        </w:rPr>
        <w:t xml:space="preserve">Les filles âgées entre 10 et16 ans sont </w:t>
      </w:r>
      <w:r w:rsidR="0095677E" w:rsidRPr="008F34B0">
        <w:rPr>
          <w:rFonts w:ascii="Times New Roman" w:hAnsi="Times New Roman" w:cs="Times New Roman"/>
          <w:sz w:val="24"/>
          <w:szCs w:val="24"/>
          <w:lang w:val="fr-FR" w:eastAsia="fr-FR"/>
        </w:rPr>
        <w:t xml:space="preserve"> </w:t>
      </w:r>
      <w:bookmarkStart w:id="0" w:name="_GoBack"/>
      <w:bookmarkEnd w:id="0"/>
      <w:r w:rsidRPr="008F34B0">
        <w:rPr>
          <w:rFonts w:ascii="Times New Roman" w:hAnsi="Times New Roman" w:cs="Times New Roman"/>
          <w:sz w:val="24"/>
          <w:szCs w:val="24"/>
          <w:lang w:val="fr-FR" w:eastAsia="fr-FR"/>
        </w:rPr>
        <w:t>les</w:t>
      </w:r>
      <w:r w:rsidR="0095677E" w:rsidRPr="008F34B0">
        <w:rPr>
          <w:rFonts w:ascii="Times New Roman" w:hAnsi="Times New Roman" w:cs="Times New Roman"/>
          <w:sz w:val="24"/>
          <w:szCs w:val="24"/>
          <w:lang w:val="fr-FR" w:eastAsia="fr-FR"/>
        </w:rPr>
        <w:t xml:space="preserve"> plus </w:t>
      </w:r>
      <w:r w:rsidRPr="008F34B0">
        <w:rPr>
          <w:rFonts w:ascii="Times New Roman" w:hAnsi="Times New Roman" w:cs="Times New Roman"/>
          <w:sz w:val="24"/>
          <w:szCs w:val="24"/>
          <w:lang w:val="fr-FR" w:eastAsia="fr-FR"/>
        </w:rPr>
        <w:t>exposées, aux</w:t>
      </w:r>
      <w:r w:rsidR="000F7ABC" w:rsidRPr="008F34B0">
        <w:rPr>
          <w:rFonts w:ascii="Times New Roman" w:hAnsi="Times New Roman" w:cs="Times New Roman"/>
          <w:sz w:val="24"/>
          <w:szCs w:val="24"/>
          <w:lang w:val="fr-FR" w:eastAsia="fr-FR"/>
        </w:rPr>
        <w:t xml:space="preserve"> abus sexuels dans la banlieue </w:t>
      </w:r>
      <w:r w:rsidRPr="008F34B0">
        <w:rPr>
          <w:rFonts w:ascii="Times New Roman" w:hAnsi="Times New Roman" w:cs="Times New Roman"/>
          <w:sz w:val="24"/>
          <w:szCs w:val="24"/>
          <w:lang w:val="fr-FR" w:eastAsia="fr-FR"/>
        </w:rPr>
        <w:t>où</w:t>
      </w:r>
      <w:r w:rsidR="0095677E" w:rsidRPr="008F34B0">
        <w:rPr>
          <w:rFonts w:ascii="Times New Roman" w:hAnsi="Times New Roman" w:cs="Times New Roman"/>
          <w:sz w:val="24"/>
          <w:szCs w:val="24"/>
          <w:lang w:val="fr-FR" w:eastAsia="fr-FR"/>
        </w:rPr>
        <w:t xml:space="preserve"> l’au</w:t>
      </w:r>
      <w:r w:rsidRPr="008F34B0">
        <w:rPr>
          <w:rFonts w:ascii="Times New Roman" w:hAnsi="Times New Roman" w:cs="Times New Roman"/>
          <w:sz w:val="24"/>
          <w:szCs w:val="24"/>
          <w:lang w:val="fr-FR" w:eastAsia="fr-FR"/>
        </w:rPr>
        <w:t xml:space="preserve">teur des faits est très souvent quelqu’un de son entourage </w:t>
      </w:r>
      <w:r w:rsidR="00445CBD" w:rsidRPr="008F34B0">
        <w:rPr>
          <w:rFonts w:ascii="Times New Roman" w:hAnsi="Times New Roman" w:cs="Times New Roman"/>
          <w:sz w:val="24"/>
          <w:szCs w:val="24"/>
          <w:lang w:val="fr-FR" w:eastAsia="fr-FR"/>
        </w:rPr>
        <w:t xml:space="preserve"> </w:t>
      </w:r>
      <w:r w:rsidR="00B15E6C" w:rsidRPr="008F34B0">
        <w:rPr>
          <w:rFonts w:ascii="Times New Roman" w:hAnsi="Times New Roman" w:cs="Times New Roman"/>
          <w:sz w:val="24"/>
          <w:szCs w:val="24"/>
          <w:lang w:val="fr-FR" w:eastAsia="fr-FR"/>
        </w:rPr>
        <w:t>direct.</w:t>
      </w:r>
    </w:p>
    <w:p w:rsidR="00445CBD" w:rsidRPr="008F34B0" w:rsidRDefault="00F714C7" w:rsidP="004415F9">
      <w:pPr>
        <w:spacing w:before="100" w:beforeAutospacing="1" w:after="100" w:afterAutospacing="1"/>
        <w:jc w:val="both"/>
        <w:rPr>
          <w:rFonts w:ascii="Times New Roman" w:hAnsi="Times New Roman" w:cs="Times New Roman"/>
          <w:sz w:val="24"/>
          <w:szCs w:val="24"/>
          <w:lang w:val="fr-FR" w:eastAsia="fr-FR"/>
        </w:rPr>
      </w:pPr>
      <w:r w:rsidRPr="008F34B0">
        <w:rPr>
          <w:rFonts w:ascii="Times New Roman" w:hAnsi="Times New Roman" w:cs="Times New Roman"/>
          <w:b/>
          <w:sz w:val="24"/>
          <w:szCs w:val="24"/>
          <w:lang w:val="fr-FR" w:eastAsia="fr-FR"/>
        </w:rPr>
        <w:t xml:space="preserve">En </w:t>
      </w:r>
      <w:r w:rsidR="00445CBD" w:rsidRPr="008F34B0">
        <w:rPr>
          <w:rFonts w:ascii="Times New Roman" w:hAnsi="Times New Roman" w:cs="Times New Roman"/>
          <w:b/>
          <w:sz w:val="24"/>
          <w:szCs w:val="24"/>
          <w:lang w:val="fr-FR" w:eastAsia="fr-FR"/>
        </w:rPr>
        <w:t>Droit du travail</w:t>
      </w:r>
      <w:r w:rsidR="00445CBD" w:rsidRPr="008F34B0">
        <w:rPr>
          <w:rFonts w:ascii="Times New Roman" w:hAnsi="Times New Roman" w:cs="Times New Roman"/>
          <w:sz w:val="24"/>
          <w:szCs w:val="24"/>
          <w:lang w:val="fr-FR" w:eastAsia="fr-FR"/>
        </w:rPr>
        <w:t xml:space="preserve"> </w:t>
      </w:r>
      <w:r w:rsidR="00445CBD" w:rsidRPr="008F34B0">
        <w:rPr>
          <w:rFonts w:ascii="Times New Roman" w:hAnsi="Times New Roman" w:cs="Times New Roman"/>
          <w:b/>
          <w:sz w:val="24"/>
          <w:szCs w:val="24"/>
          <w:lang w:val="fr-FR" w:eastAsia="fr-FR"/>
        </w:rPr>
        <w:t>(</w:t>
      </w:r>
      <w:r w:rsidR="00AD25C2" w:rsidRPr="008F34B0">
        <w:rPr>
          <w:rFonts w:ascii="Times New Roman" w:hAnsi="Times New Roman" w:cs="Times New Roman"/>
          <w:b/>
          <w:sz w:val="24"/>
          <w:szCs w:val="24"/>
          <w:lang w:val="fr-FR" w:eastAsia="fr-FR"/>
        </w:rPr>
        <w:t>4,7%)</w:t>
      </w:r>
      <w:r w:rsidR="00AD25C2" w:rsidRPr="008F34B0">
        <w:rPr>
          <w:rFonts w:ascii="Times New Roman" w:hAnsi="Times New Roman" w:cs="Times New Roman"/>
          <w:sz w:val="24"/>
          <w:szCs w:val="24"/>
          <w:lang w:val="fr-FR" w:eastAsia="fr-FR"/>
        </w:rPr>
        <w:t>, les</w:t>
      </w:r>
      <w:r w:rsidR="00445CBD" w:rsidRPr="008F34B0">
        <w:rPr>
          <w:rFonts w:ascii="Times New Roman" w:hAnsi="Times New Roman" w:cs="Times New Roman"/>
          <w:sz w:val="24"/>
          <w:szCs w:val="24"/>
          <w:lang w:val="fr-FR" w:eastAsia="fr-FR"/>
        </w:rPr>
        <w:t xml:space="preserve"> principaux motifs de co</w:t>
      </w:r>
      <w:r w:rsidRPr="008F34B0">
        <w:rPr>
          <w:rFonts w:ascii="Times New Roman" w:hAnsi="Times New Roman" w:cs="Times New Roman"/>
          <w:sz w:val="24"/>
          <w:szCs w:val="24"/>
          <w:lang w:val="fr-FR" w:eastAsia="fr-FR"/>
        </w:rPr>
        <w:t xml:space="preserve">nsultation concernent les horaires </w:t>
      </w:r>
      <w:r w:rsidR="00445CBD" w:rsidRPr="008F34B0">
        <w:rPr>
          <w:rFonts w:ascii="Times New Roman" w:hAnsi="Times New Roman" w:cs="Times New Roman"/>
          <w:sz w:val="24"/>
          <w:szCs w:val="24"/>
          <w:lang w:val="fr-FR" w:eastAsia="fr-FR"/>
        </w:rPr>
        <w:t xml:space="preserve">de </w:t>
      </w:r>
      <w:r w:rsidR="00676CBA">
        <w:rPr>
          <w:rFonts w:ascii="Times New Roman" w:hAnsi="Times New Roman" w:cs="Times New Roman"/>
          <w:sz w:val="24"/>
          <w:szCs w:val="24"/>
          <w:lang w:val="fr-FR" w:eastAsia="fr-FR"/>
        </w:rPr>
        <w:t>travail, les abus de pouvoir</w:t>
      </w:r>
      <w:r w:rsidRPr="008F34B0">
        <w:rPr>
          <w:rFonts w:ascii="Times New Roman" w:hAnsi="Times New Roman" w:cs="Times New Roman"/>
          <w:sz w:val="24"/>
          <w:szCs w:val="24"/>
          <w:lang w:val="fr-FR" w:eastAsia="fr-FR"/>
        </w:rPr>
        <w:t>,</w:t>
      </w:r>
      <w:r w:rsidR="00676CBA" w:rsidRPr="00676CBA">
        <w:rPr>
          <w:rFonts w:ascii="Times New Roman" w:hAnsi="Times New Roman" w:cs="Times New Roman"/>
          <w:sz w:val="24"/>
          <w:szCs w:val="24"/>
          <w:lang w:val="fr-FR" w:eastAsia="fr-FR"/>
        </w:rPr>
        <w:t xml:space="preserve"> </w:t>
      </w:r>
      <w:r w:rsidR="00676CBA" w:rsidRPr="008F34B0">
        <w:rPr>
          <w:rFonts w:ascii="Times New Roman" w:hAnsi="Times New Roman" w:cs="Times New Roman"/>
          <w:sz w:val="24"/>
          <w:szCs w:val="24"/>
          <w:lang w:val="fr-FR" w:eastAsia="fr-FR"/>
        </w:rPr>
        <w:t>les</w:t>
      </w:r>
      <w:r w:rsidR="00676CBA">
        <w:rPr>
          <w:rFonts w:ascii="Times New Roman" w:hAnsi="Times New Roman" w:cs="Times New Roman"/>
          <w:sz w:val="24"/>
          <w:szCs w:val="24"/>
          <w:lang w:val="fr-FR" w:eastAsia="fr-FR"/>
        </w:rPr>
        <w:t xml:space="preserve"> </w:t>
      </w:r>
      <w:r w:rsidR="00B33101">
        <w:rPr>
          <w:rFonts w:ascii="Times New Roman" w:hAnsi="Times New Roman" w:cs="Times New Roman"/>
          <w:sz w:val="24"/>
          <w:szCs w:val="24"/>
          <w:lang w:val="fr-FR" w:eastAsia="fr-FR"/>
        </w:rPr>
        <w:t>licenciements</w:t>
      </w:r>
      <w:r w:rsidR="00676CBA">
        <w:rPr>
          <w:rFonts w:ascii="Times New Roman" w:hAnsi="Times New Roman" w:cs="Times New Roman"/>
          <w:sz w:val="24"/>
          <w:szCs w:val="24"/>
          <w:lang w:val="fr-FR" w:eastAsia="fr-FR"/>
        </w:rPr>
        <w:t xml:space="preserve"> abusifs,</w:t>
      </w:r>
      <w:r w:rsidRPr="008F34B0">
        <w:rPr>
          <w:rFonts w:ascii="Times New Roman" w:hAnsi="Times New Roman" w:cs="Times New Roman"/>
          <w:sz w:val="24"/>
          <w:szCs w:val="24"/>
          <w:lang w:val="fr-FR" w:eastAsia="fr-FR"/>
        </w:rPr>
        <w:t xml:space="preserve"> le renouvellement indéfini des contrats à durée détermi</w:t>
      </w:r>
      <w:r w:rsidR="00AD25C2" w:rsidRPr="008F34B0">
        <w:rPr>
          <w:rFonts w:ascii="Times New Roman" w:hAnsi="Times New Roman" w:cs="Times New Roman"/>
          <w:sz w:val="24"/>
          <w:szCs w:val="24"/>
          <w:lang w:val="fr-FR" w:eastAsia="fr-FR"/>
        </w:rPr>
        <w:t>née</w:t>
      </w:r>
      <w:r w:rsidR="00E216B0" w:rsidRPr="008F34B0">
        <w:rPr>
          <w:rFonts w:ascii="Times New Roman" w:hAnsi="Times New Roman" w:cs="Times New Roman"/>
          <w:sz w:val="24"/>
          <w:szCs w:val="24"/>
          <w:lang w:val="fr-FR" w:eastAsia="fr-FR"/>
        </w:rPr>
        <w:t>.</w:t>
      </w:r>
    </w:p>
    <w:p w:rsidR="005109EF" w:rsidRPr="008F34B0" w:rsidRDefault="00685CA2" w:rsidP="003B738C">
      <w:pPr>
        <w:spacing w:before="100" w:beforeAutospacing="1" w:after="100" w:afterAutospacing="1"/>
        <w:jc w:val="both"/>
        <w:rPr>
          <w:rFonts w:ascii="Times New Roman" w:hAnsi="Times New Roman" w:cs="Times New Roman"/>
          <w:sz w:val="24"/>
          <w:szCs w:val="24"/>
          <w:lang w:val="fr-FR" w:eastAsia="fr-FR"/>
        </w:rPr>
      </w:pPr>
      <w:r w:rsidRPr="008F34B0">
        <w:rPr>
          <w:rFonts w:ascii="Times New Roman" w:hAnsi="Times New Roman" w:cs="Times New Roman"/>
          <w:color w:val="000000"/>
          <w:sz w:val="24"/>
          <w:szCs w:val="24"/>
          <w:lang w:val="fr-FR" w:eastAsia="fr-FR"/>
        </w:rPr>
        <w:t>Les cas enregistrés</w:t>
      </w:r>
      <w:r w:rsidR="00AD25C2" w:rsidRPr="008F34B0">
        <w:rPr>
          <w:rFonts w:ascii="Times New Roman" w:hAnsi="Times New Roman" w:cs="Times New Roman"/>
          <w:color w:val="000000"/>
          <w:sz w:val="24"/>
          <w:szCs w:val="24"/>
          <w:lang w:val="fr-FR" w:eastAsia="fr-FR"/>
        </w:rPr>
        <w:t xml:space="preserve"> en </w:t>
      </w:r>
      <w:r w:rsidR="00AD25C2" w:rsidRPr="008F34B0">
        <w:rPr>
          <w:rFonts w:ascii="Times New Roman" w:hAnsi="Times New Roman" w:cs="Times New Roman"/>
          <w:b/>
          <w:color w:val="000000"/>
          <w:sz w:val="24"/>
          <w:szCs w:val="24"/>
          <w:lang w:val="fr-FR" w:eastAsia="fr-FR"/>
        </w:rPr>
        <w:t>Droit foncier</w:t>
      </w:r>
      <w:r w:rsidR="00AD25C2" w:rsidRPr="008F34B0">
        <w:rPr>
          <w:rFonts w:ascii="Times New Roman" w:hAnsi="Times New Roman" w:cs="Times New Roman"/>
          <w:color w:val="000000"/>
          <w:sz w:val="24"/>
          <w:szCs w:val="24"/>
          <w:lang w:val="fr-FR" w:eastAsia="fr-FR"/>
        </w:rPr>
        <w:t xml:space="preserve"> </w:t>
      </w:r>
      <w:r w:rsidR="00EB36AD" w:rsidRPr="008F34B0">
        <w:rPr>
          <w:rFonts w:ascii="Times New Roman" w:hAnsi="Times New Roman" w:cs="Times New Roman"/>
          <w:b/>
          <w:color w:val="000000"/>
          <w:sz w:val="24"/>
          <w:szCs w:val="24"/>
          <w:lang w:val="fr-FR" w:eastAsia="fr-FR"/>
        </w:rPr>
        <w:t>(4 ,2%)</w:t>
      </w:r>
      <w:r w:rsidRPr="008F34B0">
        <w:rPr>
          <w:rFonts w:ascii="Times New Roman" w:hAnsi="Times New Roman" w:cs="Times New Roman"/>
          <w:color w:val="000000"/>
          <w:sz w:val="24"/>
          <w:szCs w:val="24"/>
          <w:lang w:val="fr-FR" w:eastAsia="fr-FR"/>
        </w:rPr>
        <w:t xml:space="preserve"> sont relatifs aux </w:t>
      </w:r>
      <w:r w:rsidR="00445CBD" w:rsidRPr="008F34B0">
        <w:rPr>
          <w:rFonts w:ascii="Times New Roman" w:hAnsi="Times New Roman" w:cs="Times New Roman"/>
          <w:color w:val="000000"/>
          <w:sz w:val="24"/>
          <w:szCs w:val="24"/>
          <w:lang w:val="fr-FR" w:eastAsia="fr-FR"/>
        </w:rPr>
        <w:t>escroquerie</w:t>
      </w:r>
      <w:r w:rsidRPr="008F34B0">
        <w:rPr>
          <w:rFonts w:ascii="Times New Roman" w:hAnsi="Times New Roman" w:cs="Times New Roman"/>
          <w:color w:val="000000"/>
          <w:sz w:val="24"/>
          <w:szCs w:val="24"/>
          <w:lang w:val="fr-FR" w:eastAsia="fr-FR"/>
        </w:rPr>
        <w:t>s</w:t>
      </w:r>
      <w:r w:rsidR="00EB36AD" w:rsidRPr="008F34B0">
        <w:rPr>
          <w:rFonts w:ascii="Times New Roman" w:hAnsi="Times New Roman" w:cs="Times New Roman"/>
          <w:color w:val="000000"/>
          <w:sz w:val="24"/>
          <w:szCs w:val="24"/>
          <w:lang w:val="fr-FR" w:eastAsia="fr-FR"/>
        </w:rPr>
        <w:t xml:space="preserve"> </w:t>
      </w:r>
      <w:r w:rsidR="00A55317" w:rsidRPr="008F34B0">
        <w:rPr>
          <w:rFonts w:ascii="Times New Roman" w:hAnsi="Times New Roman" w:cs="Times New Roman"/>
          <w:color w:val="000000"/>
          <w:sz w:val="24"/>
          <w:szCs w:val="24"/>
          <w:lang w:val="fr-FR" w:eastAsia="fr-FR"/>
        </w:rPr>
        <w:t>foncières, à</w:t>
      </w:r>
      <w:r w:rsidR="00445CBD" w:rsidRPr="008F34B0">
        <w:rPr>
          <w:rFonts w:ascii="Times New Roman" w:hAnsi="Times New Roman" w:cs="Times New Roman"/>
          <w:color w:val="000000"/>
          <w:sz w:val="24"/>
          <w:szCs w:val="24"/>
          <w:lang w:val="fr-FR" w:eastAsia="fr-FR"/>
        </w:rPr>
        <w:t xml:space="preserve"> la construction sur un terra</w:t>
      </w:r>
      <w:r w:rsidRPr="008F34B0">
        <w:rPr>
          <w:rFonts w:ascii="Times New Roman" w:hAnsi="Times New Roman" w:cs="Times New Roman"/>
          <w:color w:val="000000"/>
          <w:sz w:val="24"/>
          <w:szCs w:val="24"/>
          <w:lang w:val="fr-FR" w:eastAsia="fr-FR"/>
        </w:rPr>
        <w:t>in appartenant à autrui, aux</w:t>
      </w:r>
      <w:r w:rsidR="00445CBD" w:rsidRPr="008F34B0">
        <w:rPr>
          <w:rFonts w:ascii="Times New Roman" w:hAnsi="Times New Roman" w:cs="Times New Roman"/>
          <w:color w:val="000000"/>
          <w:sz w:val="24"/>
          <w:szCs w:val="24"/>
          <w:lang w:val="fr-FR" w:eastAsia="fr-FR"/>
        </w:rPr>
        <w:t xml:space="preserve"> procédures de mutation ou de régularisation pour </w:t>
      </w:r>
      <w:r w:rsidRPr="008F34B0">
        <w:rPr>
          <w:rFonts w:ascii="Times New Roman" w:hAnsi="Times New Roman" w:cs="Times New Roman"/>
          <w:color w:val="000000"/>
          <w:sz w:val="24"/>
          <w:szCs w:val="24"/>
          <w:lang w:val="fr-FR" w:eastAsia="fr-FR"/>
        </w:rPr>
        <w:t>obtention d’</w:t>
      </w:r>
      <w:r w:rsidR="00445CBD" w:rsidRPr="008F34B0">
        <w:rPr>
          <w:rFonts w:ascii="Times New Roman" w:hAnsi="Times New Roman" w:cs="Times New Roman"/>
          <w:color w:val="000000"/>
          <w:sz w:val="24"/>
          <w:szCs w:val="24"/>
          <w:lang w:val="fr-FR" w:eastAsia="fr-FR"/>
        </w:rPr>
        <w:t>un titre foncier</w:t>
      </w:r>
      <w:r w:rsidRPr="008F34B0">
        <w:rPr>
          <w:rFonts w:ascii="Times New Roman" w:hAnsi="Times New Roman" w:cs="Times New Roman"/>
          <w:color w:val="000000"/>
          <w:sz w:val="24"/>
          <w:szCs w:val="24"/>
          <w:lang w:val="fr-FR" w:eastAsia="fr-FR"/>
        </w:rPr>
        <w:t>.</w:t>
      </w:r>
    </w:p>
    <w:p w:rsidR="005109EF" w:rsidRPr="008F34B0" w:rsidRDefault="005109EF" w:rsidP="004415F9">
      <w:pPr>
        <w:spacing w:before="100" w:beforeAutospacing="1" w:after="0"/>
        <w:jc w:val="both"/>
        <w:rPr>
          <w:rFonts w:ascii="Times New Roman" w:hAnsi="Times New Roman" w:cs="Times New Roman"/>
          <w:sz w:val="24"/>
          <w:szCs w:val="24"/>
          <w:lang w:val="fr-FR" w:eastAsia="fr-FR"/>
        </w:rPr>
      </w:pPr>
    </w:p>
    <w:p w:rsidR="005109EF" w:rsidRPr="008F34B0" w:rsidRDefault="005109EF" w:rsidP="004415F9">
      <w:pPr>
        <w:spacing w:before="100" w:beforeAutospacing="1" w:after="0"/>
        <w:jc w:val="both"/>
        <w:rPr>
          <w:rFonts w:ascii="Times New Roman" w:hAnsi="Times New Roman" w:cs="Times New Roman"/>
          <w:sz w:val="24"/>
          <w:szCs w:val="24"/>
          <w:lang w:val="fr-FR" w:eastAsia="fr-FR"/>
        </w:rPr>
      </w:pPr>
    </w:p>
    <w:p w:rsidR="005109EF" w:rsidRPr="008F34B0" w:rsidRDefault="005109EF" w:rsidP="004415F9">
      <w:pPr>
        <w:spacing w:before="100" w:beforeAutospacing="1" w:after="0"/>
        <w:jc w:val="both"/>
        <w:rPr>
          <w:rFonts w:ascii="Times New Roman" w:hAnsi="Times New Roman" w:cs="Times New Roman"/>
          <w:b/>
          <w:bCs/>
          <w:color w:val="000000"/>
          <w:sz w:val="24"/>
          <w:szCs w:val="24"/>
          <w:lang w:val="fr-FR" w:eastAsia="fr-FR"/>
        </w:rPr>
      </w:pPr>
    </w:p>
    <w:sectPr w:rsidR="005109EF" w:rsidRPr="008F34B0" w:rsidSect="007138BD">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BCA" w:rsidRDefault="00E23BCA" w:rsidP="00250478">
      <w:pPr>
        <w:spacing w:after="0" w:line="240" w:lineRule="auto"/>
      </w:pPr>
      <w:r>
        <w:separator/>
      </w:r>
    </w:p>
  </w:endnote>
  <w:endnote w:type="continuationSeparator" w:id="1">
    <w:p w:rsidR="00E23BCA" w:rsidRDefault="00E23BCA" w:rsidP="00250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BCA" w:rsidRDefault="00E23BCA" w:rsidP="00250478">
      <w:pPr>
        <w:spacing w:after="0" w:line="240" w:lineRule="auto"/>
      </w:pPr>
      <w:r>
        <w:separator/>
      </w:r>
    </w:p>
  </w:footnote>
  <w:footnote w:type="continuationSeparator" w:id="1">
    <w:p w:rsidR="00E23BCA" w:rsidRDefault="00E23BCA" w:rsidP="002504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78" w:rsidRPr="00250478" w:rsidRDefault="00250478" w:rsidP="00250478">
    <w:pPr>
      <w:pStyle w:val="En-tte"/>
    </w:pPr>
    <w:r w:rsidRPr="00250478">
      <w:rPr>
        <w:noProof/>
        <w:lang w:val="fr-FR" w:eastAsia="fr-FR"/>
      </w:rPr>
      <w:drawing>
        <wp:inline distT="0" distB="0" distL="0" distR="0">
          <wp:extent cx="1114010" cy="1038740"/>
          <wp:effectExtent l="0" t="0" r="0" b="9525"/>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2885" cy="1056340"/>
                  </a:xfrm>
                  <a:prstGeom prst="rect">
                    <a:avLst/>
                  </a:prstGeom>
                  <a:noFill/>
                  <a:ln>
                    <a:noFill/>
                  </a:ln>
                </pic:spPr>
              </pic:pic>
            </a:graphicData>
          </a:graphic>
        </wp:inline>
      </w:drawing>
    </w:r>
    <w:r>
      <w:t xml:space="preserve">                                               </w:t>
    </w:r>
    <w:r w:rsidRPr="00250478">
      <w:rPr>
        <w:noProof/>
        <w:lang w:val="fr-FR" w:eastAsia="fr-FR"/>
      </w:rPr>
      <w:drawing>
        <wp:inline distT="0" distB="0" distL="0" distR="0">
          <wp:extent cx="850041" cy="898498"/>
          <wp:effectExtent l="19050" t="0" r="7209"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js_senegal_logo.jpg"/>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69258" cy="918810"/>
                  </a:xfrm>
                  <a:prstGeom prst="rect">
                    <a:avLst/>
                  </a:prstGeom>
                </pic:spPr>
              </pic:pic>
            </a:graphicData>
          </a:graphic>
        </wp:inline>
      </w:drawing>
    </w:r>
    <w:r>
      <w:t xml:space="preserve">                       </w:t>
    </w:r>
    <w:r w:rsidRPr="00250478">
      <w:rPr>
        <w:noProof/>
        <w:lang w:val="fr-FR" w:eastAsia="fr-FR"/>
      </w:rPr>
      <w:drawing>
        <wp:inline distT="0" distB="0" distL="0" distR="0">
          <wp:extent cx="1505917" cy="1038225"/>
          <wp:effectExtent l="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CS.jpg"/>
                  <pic:cNvPicPr/>
                </pic:nvPicPr>
                <pic:blipFill rotWithShape="1">
                  <a:blip r:embed="rId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353" t="8047" r="-8353" b="11494"/>
                  <a:stretch/>
                </pic:blipFill>
                <pic:spPr bwMode="auto">
                  <a:xfrm>
                    <a:off x="0" y="0"/>
                    <a:ext cx="1639092" cy="113004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66745"/>
    <w:multiLevelType w:val="hybridMultilevel"/>
    <w:tmpl w:val="B5A2B27E"/>
    <w:lvl w:ilvl="0" w:tplc="DDAE1862">
      <w:start w:val="3"/>
      <w:numFmt w:val="bullet"/>
      <w:lvlText w:val="-"/>
      <w:lvlJc w:val="left"/>
      <w:pPr>
        <w:ind w:left="420" w:hanging="360"/>
      </w:pPr>
      <w:rPr>
        <w:rFonts w:ascii="Garamond" w:eastAsia="Times New Roman" w:hAnsi="Garamond" w:cs="Times New Roman" w:hint="default"/>
        <w:b/>
        <w:color w:val="000000"/>
        <w:sz w:val="28"/>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nsid w:val="7A0B4CBD"/>
    <w:multiLevelType w:val="hybridMultilevel"/>
    <w:tmpl w:val="C6403968"/>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7F326C63"/>
    <w:multiLevelType w:val="hybridMultilevel"/>
    <w:tmpl w:val="3CA4CE36"/>
    <w:lvl w:ilvl="0" w:tplc="040C0013">
      <w:start w:val="1"/>
      <w:numFmt w:val="upperRoman"/>
      <w:lvlText w:val="%1."/>
      <w:lvlJc w:val="righ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9458"/>
  </w:hdrShapeDefaults>
  <w:footnotePr>
    <w:footnote w:id="0"/>
    <w:footnote w:id="1"/>
  </w:footnotePr>
  <w:endnotePr>
    <w:endnote w:id="0"/>
    <w:endnote w:id="1"/>
  </w:endnotePr>
  <w:compat/>
  <w:rsids>
    <w:rsidRoot w:val="0095677E"/>
    <w:rsid w:val="0000034E"/>
    <w:rsid w:val="0000072A"/>
    <w:rsid w:val="00023877"/>
    <w:rsid w:val="000314FC"/>
    <w:rsid w:val="00036EB6"/>
    <w:rsid w:val="0004611B"/>
    <w:rsid w:val="00090382"/>
    <w:rsid w:val="00097DA9"/>
    <w:rsid w:val="000B5AA2"/>
    <w:rsid w:val="000B7E5E"/>
    <w:rsid w:val="000D191F"/>
    <w:rsid w:val="000E0E64"/>
    <w:rsid w:val="000F7ABC"/>
    <w:rsid w:val="001201A8"/>
    <w:rsid w:val="0016404B"/>
    <w:rsid w:val="001978C9"/>
    <w:rsid w:val="00220316"/>
    <w:rsid w:val="00232754"/>
    <w:rsid w:val="00250478"/>
    <w:rsid w:val="00264ECB"/>
    <w:rsid w:val="0028418C"/>
    <w:rsid w:val="00296A9D"/>
    <w:rsid w:val="002B1467"/>
    <w:rsid w:val="002B4915"/>
    <w:rsid w:val="002B505C"/>
    <w:rsid w:val="002D0B5C"/>
    <w:rsid w:val="002D1C2A"/>
    <w:rsid w:val="002E2697"/>
    <w:rsid w:val="002E38C5"/>
    <w:rsid w:val="002E3A1F"/>
    <w:rsid w:val="002E4D45"/>
    <w:rsid w:val="00316D72"/>
    <w:rsid w:val="00316F6E"/>
    <w:rsid w:val="00326CB3"/>
    <w:rsid w:val="00337FE3"/>
    <w:rsid w:val="0034109C"/>
    <w:rsid w:val="00364A31"/>
    <w:rsid w:val="0037241F"/>
    <w:rsid w:val="00393DF2"/>
    <w:rsid w:val="003A21B1"/>
    <w:rsid w:val="003A4650"/>
    <w:rsid w:val="003B670B"/>
    <w:rsid w:val="003B738C"/>
    <w:rsid w:val="003E1C65"/>
    <w:rsid w:val="003F5D05"/>
    <w:rsid w:val="004301C5"/>
    <w:rsid w:val="00436807"/>
    <w:rsid w:val="004415F9"/>
    <w:rsid w:val="004435E0"/>
    <w:rsid w:val="00445CBD"/>
    <w:rsid w:val="00456840"/>
    <w:rsid w:val="00474CF8"/>
    <w:rsid w:val="00481866"/>
    <w:rsid w:val="004A5D78"/>
    <w:rsid w:val="004D01F7"/>
    <w:rsid w:val="004E0568"/>
    <w:rsid w:val="005109EF"/>
    <w:rsid w:val="00511AE5"/>
    <w:rsid w:val="00557299"/>
    <w:rsid w:val="00560B2F"/>
    <w:rsid w:val="00571B9D"/>
    <w:rsid w:val="00572F2B"/>
    <w:rsid w:val="00573C6B"/>
    <w:rsid w:val="00576E49"/>
    <w:rsid w:val="005933D9"/>
    <w:rsid w:val="005A7A9E"/>
    <w:rsid w:val="005B5D86"/>
    <w:rsid w:val="005B7677"/>
    <w:rsid w:val="005D427E"/>
    <w:rsid w:val="005F51A1"/>
    <w:rsid w:val="006223C9"/>
    <w:rsid w:val="00627A8C"/>
    <w:rsid w:val="00644BF3"/>
    <w:rsid w:val="0066399C"/>
    <w:rsid w:val="00676CBA"/>
    <w:rsid w:val="00685CA2"/>
    <w:rsid w:val="00690CFE"/>
    <w:rsid w:val="006A38B7"/>
    <w:rsid w:val="006D3E5B"/>
    <w:rsid w:val="006E4FE2"/>
    <w:rsid w:val="007138BD"/>
    <w:rsid w:val="00715A1C"/>
    <w:rsid w:val="00736AB0"/>
    <w:rsid w:val="0077303F"/>
    <w:rsid w:val="00777E0F"/>
    <w:rsid w:val="007C1E45"/>
    <w:rsid w:val="007D26B9"/>
    <w:rsid w:val="007E3BD6"/>
    <w:rsid w:val="007E5453"/>
    <w:rsid w:val="007F7475"/>
    <w:rsid w:val="00823C5E"/>
    <w:rsid w:val="00826A00"/>
    <w:rsid w:val="00832EEA"/>
    <w:rsid w:val="008339E7"/>
    <w:rsid w:val="00837143"/>
    <w:rsid w:val="008557E2"/>
    <w:rsid w:val="0088010E"/>
    <w:rsid w:val="00880665"/>
    <w:rsid w:val="008D0971"/>
    <w:rsid w:val="008E170D"/>
    <w:rsid w:val="008F34B0"/>
    <w:rsid w:val="009003DA"/>
    <w:rsid w:val="00900C91"/>
    <w:rsid w:val="00915318"/>
    <w:rsid w:val="00923855"/>
    <w:rsid w:val="00941D12"/>
    <w:rsid w:val="0094490E"/>
    <w:rsid w:val="0094649B"/>
    <w:rsid w:val="0095677E"/>
    <w:rsid w:val="00965BA4"/>
    <w:rsid w:val="00974996"/>
    <w:rsid w:val="00990C3D"/>
    <w:rsid w:val="00993E62"/>
    <w:rsid w:val="009A214D"/>
    <w:rsid w:val="009B72CA"/>
    <w:rsid w:val="009C6294"/>
    <w:rsid w:val="009D0B76"/>
    <w:rsid w:val="009D74BA"/>
    <w:rsid w:val="009F10E5"/>
    <w:rsid w:val="00A54797"/>
    <w:rsid w:val="00A54BCC"/>
    <w:rsid w:val="00A55317"/>
    <w:rsid w:val="00A81F5C"/>
    <w:rsid w:val="00AB271A"/>
    <w:rsid w:val="00AB4446"/>
    <w:rsid w:val="00AB6D08"/>
    <w:rsid w:val="00AC7F6B"/>
    <w:rsid w:val="00AD25C2"/>
    <w:rsid w:val="00AE6BAE"/>
    <w:rsid w:val="00B06EB7"/>
    <w:rsid w:val="00B145F4"/>
    <w:rsid w:val="00B15E6C"/>
    <w:rsid w:val="00B21B0F"/>
    <w:rsid w:val="00B267B2"/>
    <w:rsid w:val="00B2699B"/>
    <w:rsid w:val="00B33101"/>
    <w:rsid w:val="00B34798"/>
    <w:rsid w:val="00B44F63"/>
    <w:rsid w:val="00B50BF6"/>
    <w:rsid w:val="00B53E69"/>
    <w:rsid w:val="00B643E1"/>
    <w:rsid w:val="00B65CF1"/>
    <w:rsid w:val="00B8674B"/>
    <w:rsid w:val="00B9611D"/>
    <w:rsid w:val="00BA6034"/>
    <w:rsid w:val="00BB26D4"/>
    <w:rsid w:val="00BB2AFD"/>
    <w:rsid w:val="00BD0AE3"/>
    <w:rsid w:val="00BD56B7"/>
    <w:rsid w:val="00C22A09"/>
    <w:rsid w:val="00C22D30"/>
    <w:rsid w:val="00C27E28"/>
    <w:rsid w:val="00C35EA6"/>
    <w:rsid w:val="00C81172"/>
    <w:rsid w:val="00C85774"/>
    <w:rsid w:val="00C917AC"/>
    <w:rsid w:val="00CB2599"/>
    <w:rsid w:val="00CD02A0"/>
    <w:rsid w:val="00CD4864"/>
    <w:rsid w:val="00CE1477"/>
    <w:rsid w:val="00CE5CD4"/>
    <w:rsid w:val="00D32ABB"/>
    <w:rsid w:val="00D34050"/>
    <w:rsid w:val="00D711E8"/>
    <w:rsid w:val="00D72648"/>
    <w:rsid w:val="00D84344"/>
    <w:rsid w:val="00D93A65"/>
    <w:rsid w:val="00DB1EAA"/>
    <w:rsid w:val="00DB6F53"/>
    <w:rsid w:val="00DD66C5"/>
    <w:rsid w:val="00E216B0"/>
    <w:rsid w:val="00E219B8"/>
    <w:rsid w:val="00E23BCA"/>
    <w:rsid w:val="00E26194"/>
    <w:rsid w:val="00E27000"/>
    <w:rsid w:val="00E36769"/>
    <w:rsid w:val="00E37BAE"/>
    <w:rsid w:val="00E56B37"/>
    <w:rsid w:val="00E803BE"/>
    <w:rsid w:val="00E80CF5"/>
    <w:rsid w:val="00E97704"/>
    <w:rsid w:val="00EB30CB"/>
    <w:rsid w:val="00EB36AD"/>
    <w:rsid w:val="00ED0D51"/>
    <w:rsid w:val="00ED5C09"/>
    <w:rsid w:val="00EE0433"/>
    <w:rsid w:val="00EF4FF7"/>
    <w:rsid w:val="00F1646B"/>
    <w:rsid w:val="00F1675B"/>
    <w:rsid w:val="00F65C1C"/>
    <w:rsid w:val="00F674FD"/>
    <w:rsid w:val="00F677C5"/>
    <w:rsid w:val="00F714C7"/>
    <w:rsid w:val="00F82207"/>
    <w:rsid w:val="00F848B6"/>
    <w:rsid w:val="00FA6274"/>
    <w:rsid w:val="00FB60B6"/>
    <w:rsid w:val="00FD42D2"/>
    <w:rsid w:val="00FF22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77E"/>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Paragraphe de liste 1,Style 3,List Paragraph nowy,References,Numbered List Paragraph,List Paragraph (numbered (a))"/>
    <w:basedOn w:val="Normal"/>
    <w:link w:val="ParagraphedelisteCar"/>
    <w:uiPriority w:val="34"/>
    <w:qFormat/>
    <w:rsid w:val="0095677E"/>
    <w:pPr>
      <w:ind w:left="720"/>
      <w:contextualSpacing/>
    </w:pPr>
  </w:style>
  <w:style w:type="character" w:customStyle="1" w:styleId="ParagraphedelisteCar">
    <w:name w:val="Paragraphe de liste Car"/>
    <w:aliases w:val="Bullets Car,Paragraphe de liste 1 Car,Style 3 Car,List Paragraph nowy Car,References Car,Numbered List Paragraph Car,List Paragraph (numbered (a)) Car"/>
    <w:link w:val="Paragraphedeliste"/>
    <w:uiPriority w:val="34"/>
    <w:locked/>
    <w:rsid w:val="0095677E"/>
    <w:rPr>
      <w:lang w:val="it-IT"/>
    </w:rPr>
  </w:style>
  <w:style w:type="paragraph" w:styleId="Textedebulles">
    <w:name w:val="Balloon Text"/>
    <w:basedOn w:val="Normal"/>
    <w:link w:val="TextedebullesCar"/>
    <w:uiPriority w:val="99"/>
    <w:semiHidden/>
    <w:unhideWhenUsed/>
    <w:rsid w:val="009C62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6294"/>
    <w:rPr>
      <w:rFonts w:ascii="Tahoma" w:hAnsi="Tahoma" w:cs="Tahoma"/>
      <w:sz w:val="16"/>
      <w:szCs w:val="16"/>
      <w:lang w:val="it-IT"/>
    </w:rPr>
  </w:style>
  <w:style w:type="paragraph" w:styleId="En-tte">
    <w:name w:val="header"/>
    <w:basedOn w:val="Normal"/>
    <w:link w:val="En-tteCar"/>
    <w:uiPriority w:val="99"/>
    <w:semiHidden/>
    <w:unhideWhenUsed/>
    <w:rsid w:val="0025047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50478"/>
    <w:rPr>
      <w:lang w:val="it-IT"/>
    </w:rPr>
  </w:style>
  <w:style w:type="paragraph" w:styleId="Pieddepage">
    <w:name w:val="footer"/>
    <w:basedOn w:val="Normal"/>
    <w:link w:val="PieddepageCar"/>
    <w:uiPriority w:val="99"/>
    <w:semiHidden/>
    <w:unhideWhenUsed/>
    <w:rsid w:val="0025047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50478"/>
    <w:rPr>
      <w:lang w:val="it-IT"/>
    </w:rPr>
  </w:style>
</w:styles>
</file>

<file path=word/webSettings.xml><?xml version="1.0" encoding="utf-8"?>
<w:webSettings xmlns:r="http://schemas.openxmlformats.org/officeDocument/2006/relationships" xmlns:w="http://schemas.openxmlformats.org/wordprocessingml/2006/main">
  <w:divs>
    <w:div w:id="966937813">
      <w:bodyDiv w:val="1"/>
      <w:marLeft w:val="0"/>
      <w:marRight w:val="0"/>
      <w:marTop w:val="0"/>
      <w:marBottom w:val="0"/>
      <w:divBdr>
        <w:top w:val="none" w:sz="0" w:space="0" w:color="auto"/>
        <w:left w:val="none" w:sz="0" w:space="0" w:color="auto"/>
        <w:bottom w:val="none" w:sz="0" w:space="0" w:color="auto"/>
        <w:right w:val="none" w:sz="0" w:space="0" w:color="auto"/>
      </w:divBdr>
    </w:div>
    <w:div w:id="1605185399">
      <w:bodyDiv w:val="1"/>
      <w:marLeft w:val="0"/>
      <w:marRight w:val="0"/>
      <w:marTop w:val="0"/>
      <w:marBottom w:val="0"/>
      <w:divBdr>
        <w:top w:val="none" w:sz="0" w:space="0" w:color="auto"/>
        <w:left w:val="none" w:sz="0" w:space="0" w:color="auto"/>
        <w:bottom w:val="none" w:sz="0" w:space="0" w:color="auto"/>
        <w:right w:val="none" w:sz="0" w:space="0" w:color="auto"/>
      </w:divBdr>
    </w:div>
    <w:div w:id="1856114475">
      <w:bodyDiv w:val="1"/>
      <w:marLeft w:val="0"/>
      <w:marRight w:val="0"/>
      <w:marTop w:val="0"/>
      <w:marBottom w:val="0"/>
      <w:divBdr>
        <w:top w:val="none" w:sz="0" w:space="0" w:color="auto"/>
        <w:left w:val="none" w:sz="0" w:space="0" w:color="auto"/>
        <w:bottom w:val="none" w:sz="0" w:space="0" w:color="auto"/>
        <w:right w:val="none" w:sz="0" w:space="0" w:color="auto"/>
      </w:divBdr>
    </w:div>
    <w:div w:id="210024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F:\Classeur1%20ARAM%20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dLbls>
            <c:txPr>
              <a:bodyPr/>
              <a:lstStyle/>
              <a:p>
                <a:pPr>
                  <a:defRPr lang="fr-FR" b="1"/>
                </a:pPr>
                <a:endParaRPr lang="fr-FR"/>
              </a:p>
            </c:txPr>
            <c:showVal val="1"/>
          </c:dLbls>
          <c:cat>
            <c:strRef>
              <c:f>'CUMUL 4 ANS'!$J$2:$J$18</c:f>
              <c:strCache>
                <c:ptCount val="17"/>
                <c:pt idx="0">
                  <c:v>Divorce</c:v>
                </c:pt>
                <c:pt idx="1">
                  <c:v>Etat civil</c:v>
                </c:pt>
                <c:pt idx="2">
                  <c:v>Défaut d’entretien</c:v>
                </c:pt>
                <c:pt idx="3">
                  <c:v>Violences Conjugales</c:v>
                </c:pt>
                <c:pt idx="4">
                  <c:v>Injures et coups et blessures </c:v>
                </c:pt>
                <c:pt idx="5">
                  <c:v>Révision de garde et pension alimentaire</c:v>
                </c:pt>
                <c:pt idx="6">
                  <c:v>Succession</c:v>
                </c:pt>
                <c:pt idx="7">
                  <c:v>Droit Immobilier</c:v>
                </c:pt>
                <c:pt idx="8">
                  <c:v>Droit du Travail</c:v>
                </c:pt>
                <c:pt idx="9">
                  <c:v>Viols et autres abus sexuels</c:v>
                </c:pt>
                <c:pt idx="10">
                  <c:v>Droit Foncier</c:v>
                </c:pt>
                <c:pt idx="11">
                  <c:v>Droit Pénal</c:v>
                </c:pt>
                <c:pt idx="12">
                  <c:v>Recherche de paternité</c:v>
                </c:pt>
                <c:pt idx="13">
                  <c:v>Répudiation</c:v>
                </c:pt>
                <c:pt idx="14">
                  <c:v>Droit des obligations</c:v>
                </c:pt>
                <c:pt idx="15">
                  <c:v>Abandon de Famille</c:v>
                </c:pt>
                <c:pt idx="16">
                  <c:v>Mariage Forcé/précoce</c:v>
                </c:pt>
              </c:strCache>
            </c:strRef>
          </c:cat>
          <c:val>
            <c:numRef>
              <c:f>'CUMUL 4 ANS'!$K$2:$K$18</c:f>
              <c:numCache>
                <c:formatCode>0.0%</c:formatCode>
                <c:ptCount val="17"/>
                <c:pt idx="0">
                  <c:v>0.17928360413589395</c:v>
                </c:pt>
                <c:pt idx="1">
                  <c:v>0.17355982274741524</c:v>
                </c:pt>
                <c:pt idx="2">
                  <c:v>9.8227474150665045E-2</c:v>
                </c:pt>
                <c:pt idx="3">
                  <c:v>7.5147710487444633E-2</c:v>
                </c:pt>
                <c:pt idx="4">
                  <c:v>5.7791728212703251E-2</c:v>
                </c:pt>
                <c:pt idx="5">
                  <c:v>5.243722304283633E-2</c:v>
                </c:pt>
                <c:pt idx="6">
                  <c:v>5.1144756277695672E-2</c:v>
                </c:pt>
                <c:pt idx="7">
                  <c:v>4.911373707533255E-2</c:v>
                </c:pt>
                <c:pt idx="8">
                  <c:v>4.708271787296911E-2</c:v>
                </c:pt>
                <c:pt idx="9">
                  <c:v>4.1912850812407788E-2</c:v>
                </c:pt>
                <c:pt idx="10">
                  <c:v>4.1912850812407788E-2</c:v>
                </c:pt>
                <c:pt idx="11">
                  <c:v>3.4527326440177281E-2</c:v>
                </c:pt>
                <c:pt idx="12">
                  <c:v>2.6772525849335302E-2</c:v>
                </c:pt>
                <c:pt idx="13">
                  <c:v>2.6403249630723897E-2</c:v>
                </c:pt>
                <c:pt idx="14">
                  <c:v>1.6248153618906989E-2</c:v>
                </c:pt>
                <c:pt idx="15">
                  <c:v>1.4401772525849335E-2</c:v>
                </c:pt>
                <c:pt idx="16">
                  <c:v>1.403249630723782E-2</c:v>
                </c:pt>
              </c:numCache>
            </c:numRef>
          </c:val>
        </c:ser>
        <c:axId val="133324160"/>
        <c:axId val="133330048"/>
      </c:barChart>
      <c:catAx>
        <c:axId val="133324160"/>
        <c:scaling>
          <c:orientation val="minMax"/>
        </c:scaling>
        <c:axPos val="b"/>
        <c:tickLblPos val="nextTo"/>
        <c:txPr>
          <a:bodyPr/>
          <a:lstStyle/>
          <a:p>
            <a:pPr>
              <a:defRPr lang="fr-FR" b="1"/>
            </a:pPr>
            <a:endParaRPr lang="fr-FR"/>
          </a:p>
        </c:txPr>
        <c:crossAx val="133330048"/>
        <c:crosses val="autoZero"/>
        <c:auto val="1"/>
        <c:lblAlgn val="ctr"/>
        <c:lblOffset val="100"/>
      </c:catAx>
      <c:valAx>
        <c:axId val="133330048"/>
        <c:scaling>
          <c:orientation val="minMax"/>
        </c:scaling>
        <c:delete val="1"/>
        <c:axPos val="l"/>
        <c:numFmt formatCode="0.0%" sourceLinked="1"/>
        <c:tickLblPos val="nextTo"/>
        <c:crossAx val="133324160"/>
        <c:crosses val="autoZero"/>
        <c:crossBetween val="between"/>
      </c:valAx>
    </c:plotArea>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9D0F4-7880-4311-840D-FA7EA5D8A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1090</Words>
  <Characters>5999</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khady BA</dc:creator>
  <cp:lastModifiedBy>Mme SECK</cp:lastModifiedBy>
  <cp:revision>2</cp:revision>
  <dcterms:created xsi:type="dcterms:W3CDTF">2018-01-05T17:51:00Z</dcterms:created>
  <dcterms:modified xsi:type="dcterms:W3CDTF">2018-01-05T17:51:00Z</dcterms:modified>
</cp:coreProperties>
</file>